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                                     УТВЕРЖДАЮ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                                     Директор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ab/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       Приказ № 2 от 01.09.20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ar-SA"/>
        </w:rPr>
        <w:t>23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г.</w:t>
      </w: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caps/>
          <w:spacing w:val="-3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caps/>
          <w:spacing w:val="-3"/>
          <w:sz w:val="28"/>
          <w:szCs w:val="28"/>
          <w:lang w:eastAsia="ar-SA"/>
        </w:rPr>
        <w:t>Дополнительная ОБЩЕОБРАЗОВАТЕЛЬНАЯ общеразвивающая программа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sz w:val="32"/>
          <w:szCs w:val="32"/>
          <w:lang w:eastAsia="ar-SA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32"/>
          <w:szCs w:val="32"/>
          <w:lang w:val="en-TT"/>
        </w:rPr>
        <w:t>Today</w:t>
      </w:r>
      <w:r>
        <w:rPr>
          <w:rFonts w:ascii="Times New Roman" w:hAnsi="Times New Roman" w:eastAsia="Calibri" w:cs="Times New Roman"/>
          <w:b/>
          <w:sz w:val="32"/>
          <w:szCs w:val="32"/>
        </w:rPr>
        <w:t xml:space="preserve"> 1»</w:t>
      </w:r>
    </w:p>
    <w:p>
      <w:pPr>
        <w:suppressAutoHyphens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lang w:eastAsia="ar-SA"/>
        </w:rPr>
      </w:pPr>
    </w:p>
    <w:p>
      <w:pPr>
        <w:suppressAutoHyphens/>
        <w:spacing w:after="0" w:line="240" w:lineRule="auto"/>
        <w:ind w:left="4111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</w:rPr>
        <w:t>Возраст  обучающихся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>: 9-11 лет</w:t>
      </w:r>
    </w:p>
    <w:p>
      <w:pPr>
        <w:suppressAutoHyphens/>
        <w:spacing w:after="0" w:line="240" w:lineRule="auto"/>
        <w:ind w:left="4111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Срок реализации программы: 100 часов.</w:t>
      </w:r>
    </w:p>
    <w:p>
      <w:pPr>
        <w:suppressAutoHyphens/>
        <w:spacing w:after="0" w:line="240" w:lineRule="auto"/>
        <w:ind w:left="4111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Разработчик программы  и  преподаватель, реализующий программу: Постика В.С.</w:t>
      </w: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rPr>
          <w:rFonts w:ascii="Times New Roman" w:hAnsi="Times New Roman" w:eastAsia="Calibri" w:cs="Times New Roman"/>
          <w:sz w:val="28"/>
          <w:szCs w:val="28"/>
          <w:lang w:eastAsia="ar-SA"/>
        </w:rPr>
      </w:pPr>
    </w:p>
    <w:p>
      <w:pPr>
        <w:suppressAutoHyphens/>
        <w:spacing w:before="240" w:after="0" w:line="240" w:lineRule="auto"/>
        <w:jc w:val="center"/>
        <w:rPr>
          <w:rFonts w:hint="default" w:ascii="Times New Roman" w:hAnsi="Times New Roman" w:eastAsia="Calibri" w:cs="Times New Roman"/>
          <w:sz w:val="28"/>
          <w:szCs w:val="28"/>
          <w:lang w:val="en-US" w:eastAsia="ar-SA"/>
        </w:rPr>
      </w:pPr>
      <w:r>
        <w:rPr>
          <w:rFonts w:ascii="Times New Roman" w:hAnsi="Times New Roman" w:eastAsia="Calibri" w:cs="Times New Roman"/>
          <w:sz w:val="28"/>
          <w:szCs w:val="28"/>
          <w:lang w:eastAsia="ar-SA"/>
        </w:rPr>
        <w:t>г. Новосибирск, 2</w:t>
      </w:r>
      <w:r>
        <w:rPr>
          <w:rFonts w:hint="default" w:ascii="Times New Roman" w:hAnsi="Times New Roman" w:eastAsia="Calibri" w:cs="Times New Roman"/>
          <w:sz w:val="28"/>
          <w:szCs w:val="28"/>
          <w:lang w:val="en-US" w:eastAsia="ar-SA"/>
        </w:rPr>
        <w:t>023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Раздел №1. «Комплекс основных характеристик программы»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1.1 Пояснительная записка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Направленность программы</w:t>
      </w:r>
    </w:p>
    <w:p>
      <w:pPr>
        <w:tabs>
          <w:tab w:val="left" w:pos="2406"/>
          <w:tab w:val="center" w:pos="4960"/>
        </w:tabs>
        <w:suppressAutoHyphens/>
        <w:spacing w:after="0" w:line="240" w:lineRule="auto"/>
        <w:jc w:val="both"/>
        <w:rPr>
          <w:rFonts w:ascii="Times New Roman" w:hAnsi="Times New Roman" w:eastAsia="Calibri" w:cs="Times New Roman"/>
          <w:spacing w:val="-3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Дополнительная общеобразовательная общеразвивающая </w:t>
      </w:r>
      <w:r>
        <w:rPr>
          <w:rFonts w:ascii="Times New Roman" w:hAnsi="Times New Roman" w:eastAsia="Calibri" w:cs="Times New Roman"/>
          <w:spacing w:val="-3"/>
          <w:sz w:val="28"/>
          <w:szCs w:val="28"/>
          <w:lang w:eastAsia="ar-SA"/>
        </w:rPr>
        <w:t xml:space="preserve">программа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имеет социально-педагогическую направленность. </w:t>
      </w:r>
    </w:p>
    <w:p>
      <w:pPr>
        <w:snapToGrid w:val="0"/>
        <w:spacing w:after="0" w:line="240" w:lineRule="auto"/>
        <w:ind w:right="-8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Учебный материал программы способствует доступному пониманию сложных явлений языка и оптимизирует процесс изучения, так как построен с учетом индивидуальных особенностей, характерных черт и способностей учеников. При реализации программы расширяется спектр навыков и умений учащихся, таких, как использование справочных материалов учебника, двуязычного словаря, умение ориентироваться в словарных статьях, использование новых информационных технологий. На данном этапе учащиеся осознают важность изучения АЯ в современном мире, у них складывается положительное отношение к языку, повышается мотивация его освоения. </w:t>
      </w:r>
    </w:p>
    <w:p>
      <w:pPr>
        <w:spacing w:after="0" w:line="240" w:lineRule="auto"/>
        <w:ind w:right="-8" w:firstLine="567"/>
        <w:jc w:val="both"/>
        <w:rPr>
          <w:rFonts w:ascii="Times New Roman" w:hAnsi="Times New Roman" w:eastAsia="Calibri" w:cs="Times New Roman"/>
          <w:color w:val="C00000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Форма организации содержания и процесса педагогической деятельности: </w:t>
      </w:r>
      <w:r>
        <w:rPr>
          <w:rFonts w:ascii="Times New Roman" w:hAnsi="Times New Roman" w:eastAsia="Calibri" w:cs="Times New Roman"/>
          <w:sz w:val="28"/>
          <w:szCs w:val="28"/>
        </w:rPr>
        <w:t>очная</w:t>
      </w:r>
      <w:r>
        <w:rPr>
          <w:rFonts w:ascii="Times New Roman" w:hAnsi="Times New Roman" w:eastAsia="Calibri" w:cs="Times New Roman"/>
          <w:color w:val="C00000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Уровни реализации программы – </w:t>
      </w:r>
      <w:r>
        <w:rPr>
          <w:rFonts w:ascii="Times New Roman" w:hAnsi="Times New Roman" w:eastAsia="Calibri" w:cs="Times New Roman"/>
          <w:sz w:val="28"/>
          <w:szCs w:val="28"/>
        </w:rPr>
        <w:t>базовый.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Актуальность программы 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>Актуальность программы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</w:t>
      </w:r>
      <w:r>
        <w:rPr>
          <w:rFonts w:ascii="Times New Roman" w:hAnsi="Times New Roman" w:eastAsia="Calibri" w:cs="Times New Roman"/>
          <w:sz w:val="28"/>
          <w:szCs w:val="28"/>
        </w:rPr>
        <w:t xml:space="preserve"> заключается в том, что сильный культурный элемент помогает обучающимся установить связь между языком и жизнью. Обучающим предлагается многое узнать о жизни в Великобритании и других странах английского языка, а также изучить различия и проводить сравнения с их собственной культурой.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Помимо этого, актуальность программы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обусловлена также тем, что она стимулирует учеников общаться на английском о своей жизни и переживаниях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К отличительным особенностям программы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можно отнести, что данная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программа имеет современный интересный и стимулирующий контент. В этой программе сделан серьезный акцент на самостоятельность учащегося и его инициативу. Богатая игровая и мультимедийная составляющая УМК это дополнительный стимул к изучению.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Основные идеи программы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1», </w:t>
      </w:r>
      <w:r>
        <w:rPr>
          <w:rFonts w:ascii="Times New Roman" w:hAnsi="Times New Roman" w:eastAsia="Calibri" w:cs="Times New Roman"/>
          <w:sz w:val="28"/>
          <w:szCs w:val="28"/>
        </w:rPr>
        <w:t>отличающие ее от существующих программ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заключаются в тематике, соответствующей    интересам   обучающихся. А также в разнообразии    видов    парной    и    групповой    работы, способствующей    развитию    коммуникативных    умений,    необходимых    для    общения    в    реальных    жизненных    ситуациях.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Преимущество данной программы выражено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 четкой структуре изучаемого материала и гибком обучении английской грамматике.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Нельзя не упомянуть о том, что в программе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обилие игровых моментов.</w:t>
      </w:r>
    </w:p>
    <w:p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>Программа отвечает современным требованиям к общеразвивающим программам, а также интересам и ожиданиям родителей.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Адресат программы 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Основные характеристики к обучающимся по данной программе.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Возраст обучающихся: с 9-11 лет.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Объём и срок освоения программы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</w:t>
      </w:r>
      <w:r>
        <w:rPr>
          <w:rFonts w:ascii="Times New Roman" w:hAnsi="Times New Roman" w:eastAsia="Calibri" w:cs="Times New Roman"/>
          <w:b/>
          <w:sz w:val="28"/>
          <w:szCs w:val="28"/>
        </w:rPr>
        <w:t>«Обучение английскому языку на УМК Today 1»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предусматривает 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100 </w:t>
      </w:r>
      <w:r>
        <w:rPr>
          <w:rFonts w:ascii="Times New Roman" w:hAnsi="Times New Roman" w:eastAsia="Calibri" w:cs="Times New Roman"/>
          <w:sz w:val="28"/>
          <w:szCs w:val="28"/>
        </w:rPr>
        <w:t>учебных часов, запланированных на весь период обучения, необходимых для освоения программы, и рассчитана на 9 месяцев.</w:t>
      </w:r>
    </w:p>
    <w:p>
      <w:pPr>
        <w:spacing w:after="0" w:line="240" w:lineRule="auto"/>
        <w:ind w:right="-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Периодичность занятий: 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продолжительность занятия - 45 минут, 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общее количество часов в неделю- 135 минут, 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общее количество занятий в неделю- 3, 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общее количество часов – 100 часов,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наполняемость групп не более 9 учащихся.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Продолжительность занятий устанавливается в зависимости от возрастных и психофизиологических особенностей, допустимой нагрузки учащихся с учетом </w:t>
      </w:r>
      <w:r>
        <w:rPr>
          <w:rFonts w:ascii="Times New Roman" w:hAnsi="Times New Roman" w:eastAsia="Calibri" w:cs="Times New Roman"/>
          <w:b/>
          <w:sz w:val="28"/>
          <w:szCs w:val="28"/>
        </w:rPr>
        <w:t>СанПиН 2.4.4.3172-14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4 июля 2014 года № 41.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Форма обучения</w:t>
      </w:r>
    </w:p>
    <w:p>
      <w:pPr>
        <w:spacing w:after="0" w:line="240" w:lineRule="auto"/>
        <w:ind w:right="-8"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очная.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Особенности организации образовательного процесса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Форма занятий: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традиционная;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Состав группы обучающихся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постоянный.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Особенности набора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- свободный.</w:t>
      </w: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right="-8" w:firstLine="709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1.2 Цель и задачи программы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программы –вызвать у учащихся интерес к изучению иностранных языков и развить коммуникативную компетенцию.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hd w:val="clear" w:color="auto" w:fill="FFFFFF"/>
        <w:spacing w:after="135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Достижение поставленной цели возможно при решении следующих задач: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Cs/>
          <w:color w:val="333333"/>
          <w:sz w:val="28"/>
          <w:szCs w:val="28"/>
          <w:lang w:eastAsia="ru-RU"/>
        </w:rPr>
        <w:t>Обучающие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: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-познакомить    с    рядом    лексико-­‐грамматических    структур    в    рамках    программы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-формировать    произносительные    навыки    на    иностранном    языке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-формировать    речевые    навыки    устного    общения    на    иностранном    языке;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333333"/>
          <w:sz w:val="28"/>
          <w:szCs w:val="28"/>
          <w:lang w:eastAsia="ru-RU"/>
        </w:rPr>
        <w:t>Развивающие: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-улучшить память;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-развивать мышление;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-развивать воображение;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-развивать эмоциональные возможности и творческие способности детей;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-развивать языковые способности.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333333"/>
          <w:sz w:val="28"/>
          <w:szCs w:val="28"/>
          <w:lang w:eastAsia="ru-RU"/>
        </w:rPr>
        <w:t>Воспитательные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>: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-формирование способности    взаимодействовать    друг    с    другом    и    с    педагогом    на    иностранном    языке</w:t>
      </w:r>
    </w:p>
    <w:p>
      <w:pPr>
        <w:shd w:val="clear" w:color="auto" w:fill="FFFFFF"/>
        <w:spacing w:after="135" w:line="240" w:lineRule="auto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-развитие интереса к изучению английского языка;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-формирование трудолюбия, ответственности.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1.3 Содержание программы</w:t>
      </w:r>
    </w:p>
    <w:p>
      <w:pPr>
        <w:spacing w:after="0" w:line="240" w:lineRule="auto"/>
        <w:ind w:left="927"/>
        <w:jc w:val="both"/>
        <w:rPr>
          <w:rFonts w:ascii="Calibri" w:hAnsi="Calibri" w:eastAsia="Calibri" w:cs="Times New Roman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Учебный план программы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10"/>
        <w:tblW w:w="10127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5"/>
        <w:gridCol w:w="3520"/>
        <w:gridCol w:w="1034"/>
        <w:gridCol w:w="957"/>
        <w:gridCol w:w="1233"/>
        <w:gridCol w:w="2658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2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Речевая компетенция</w:t>
            </w:r>
          </w:p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Опрос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1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Предметное содержание устной и письменной речи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Диагностический тест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Семья и друзья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Тема 2. Люди и мнения.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 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Жилье и дом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Тема 4.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Я и мои вещи.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5.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Распорядок дня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Внешний мир</w:t>
            </w:r>
          </w:p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7. Каникулы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Тема 8.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Свободное время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Раздел 2.</w:t>
            </w:r>
          </w:p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Промежуточная и итоговая аттестация </w:t>
            </w:r>
          </w:p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Анализ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проведения – тест 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Форма проведения зачет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0" w:lineRule="atLeast"/>
              <w:ind w:hanging="2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spacing w:after="0" w:line="240" w:lineRule="auto"/>
              <w:ind w:hanging="27"/>
              <w:rPr>
                <w:rFonts w:ascii="Times New Roman" w:hAnsi="Times New Roman"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>
      <w:pPr>
        <w:tabs>
          <w:tab w:val="left" w:pos="9771"/>
        </w:tabs>
        <w:spacing w:after="0" w:line="240" w:lineRule="auto"/>
        <w:ind w:right="-576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Содержание образования на данной ступени обучения.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1.Речевая компетенция (100 часов)</w:t>
      </w:r>
    </w:p>
    <w:p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Предметное содержание устной и письменной речи</w:t>
      </w:r>
    </w:p>
    <w:p>
      <w:pPr>
        <w:pStyle w:val="4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Диагностический тест. (1 час)</w:t>
      </w:r>
    </w:p>
    <w:p>
      <w:pPr>
        <w:pStyle w:val="4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Семья и друзья (12 часов).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Люди и мнения.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(11 часов).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Жилье и дом. (12 часов).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и мои вещи (12 часов)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Распорядок дня (12 часов)</w:t>
      </w:r>
    </w:p>
    <w:p>
      <w:pPr>
        <w:pStyle w:val="4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Внешний мир (11 часов)</w:t>
      </w:r>
    </w:p>
    <w:p>
      <w:pPr>
        <w:pStyle w:val="4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Каникулы (14 часов)</w:t>
      </w:r>
    </w:p>
    <w:p>
      <w:pPr>
        <w:pStyle w:val="4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Свободное время (11 часов)</w:t>
      </w:r>
    </w:p>
    <w:p>
      <w:pPr>
        <w:pStyle w:val="4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(2 часа)</w:t>
      </w:r>
    </w:p>
    <w:p>
      <w:pPr>
        <w:pStyle w:val="4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(2 часа)</w:t>
      </w: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                              2.Продуктивные речевые умения</w:t>
      </w: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Диалогическая речь</w:t>
      </w: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46"/>
        <w:numPr>
          <w:ilvl w:val="0"/>
          <w:numId w:val="3"/>
        </w:numPr>
        <w:snapToGrid w:val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Умение вести следующие виды диалогов:</w:t>
      </w:r>
    </w:p>
    <w:p>
      <w:pPr>
        <w:pStyle w:val="46"/>
        <w:snapToGrid w:val="0"/>
        <w:ind w:right="-8"/>
        <w:jc w:val="both"/>
        <w:rPr>
          <w:sz w:val="28"/>
          <w:szCs w:val="28"/>
        </w:rPr>
      </w:pPr>
    </w:p>
    <w:p>
      <w:pPr>
        <w:pStyle w:val="46"/>
        <w:snapToGrid w:val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- диалог – расспрос; (запрашивать и сообщать фактическую информацию, переходя с позиции спрашивающего на позицию отвечающего; брать или давать интервью.   Объём диалога - расспроса – до четырех реплик со стороны каждого учащегося)</w:t>
      </w:r>
    </w:p>
    <w:p>
      <w:pPr>
        <w:pStyle w:val="46"/>
        <w:snapToGrid w:val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- диалог – побуждение к действию; (Объём диалога – побуждения к действию – до четырех реплик со стороны каждого учащегося)</w:t>
      </w:r>
    </w:p>
    <w:p>
      <w:pPr>
        <w:pStyle w:val="46"/>
        <w:snapToGrid w:val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- диалог – обмен мнениями (выразить свою точку зрения, пользуясь вновь изученными средствами)</w:t>
      </w:r>
    </w:p>
    <w:p>
      <w:pPr>
        <w:pStyle w:val="46"/>
        <w:snapToGrid w:val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выражать благодарность в процессе совместной деятельности в парах, группах; </w:t>
      </w:r>
    </w:p>
    <w:p>
      <w:pPr>
        <w:pStyle w:val="46"/>
        <w:snapToGrid w:val="0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вежливо отказать/согласиться на предложение собеседника.   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Монологическая речь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Делать подготовленные устные сообщения о фактах, событиях в настоящем.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Кратко высказываться с предварительной подготовкой  на заданную тему/в соответствии с предложенной ситуацией;</w:t>
      </w:r>
    </w:p>
    <w:p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Передавать содержание/основную мысль прочитанного или услышанного с опорой на текст. Объём монологического высказывания - до 10 фраз.</w:t>
      </w: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Письменная речь</w:t>
      </w:r>
    </w:p>
    <w:p>
      <w:pPr>
        <w:numPr>
          <w:ilvl w:val="0"/>
          <w:numId w:val="5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Заполнять таблицы по образцу.</w:t>
      </w:r>
    </w:p>
    <w:p>
      <w:pPr>
        <w:numPr>
          <w:ilvl w:val="0"/>
          <w:numId w:val="5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Составлять вопросы к тексту и отвечать на них.</w:t>
      </w:r>
    </w:p>
    <w:p>
      <w:pPr>
        <w:numPr>
          <w:ilvl w:val="0"/>
          <w:numId w:val="5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Заполнять анкету, опросный лист, сообщая о себе основные сведения.</w:t>
      </w:r>
    </w:p>
    <w:p>
      <w:pPr>
        <w:numPr>
          <w:ilvl w:val="0"/>
          <w:numId w:val="5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Писать личное письмо другу/отвечать на письмо, описывая свои впечатления и события, соблюдая письменные нормы этикета, принятые в англо-говорящих странах.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numPr>
          <w:ilvl w:val="0"/>
          <w:numId w:val="5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Писать сочинение - описание местности, используя эмоционально окрашенные слова и выражая своё мнение.</w:t>
      </w:r>
    </w:p>
    <w:p>
      <w:pPr>
        <w:pStyle w:val="4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Писать сочинение-описание личности, используя эмоционально окрашенные слова.</w:t>
      </w: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Рецептивные речевые умения</w:t>
      </w: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3.Аудирование</w:t>
      </w:r>
    </w:p>
    <w:p>
      <w:pPr>
        <w:numPr>
          <w:ilvl w:val="0"/>
          <w:numId w:val="6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Воспринимать на слух и понимать речь учителя и одноклассников в процессе общения на уроке.</w:t>
      </w:r>
    </w:p>
    <w:p>
      <w:pPr>
        <w:numPr>
          <w:ilvl w:val="0"/>
          <w:numId w:val="6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Воспринимать на слух и понимать речь собеседника в наиболее распространённых ситуациях повседневного общения.</w:t>
      </w:r>
    </w:p>
    <w:p>
      <w:pPr>
        <w:numPr>
          <w:ilvl w:val="0"/>
          <w:numId w:val="6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Воспринимать на слух и понимать в аудио- и видеозаписи основное содержание аутентичных текстов (описаний, сообщений, рассказов, диалогов с опорой на языковую догадку)</w:t>
      </w: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4.Чтение</w:t>
      </w:r>
    </w:p>
    <w:p>
      <w:pPr>
        <w:numPr>
          <w:ilvl w:val="0"/>
          <w:numId w:val="7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Совершенствовать технику чтения вслух и про себя: соотносить графический образ слова с его звуковым образом на основе знания новых правил чтения.</w:t>
      </w:r>
    </w:p>
    <w:p>
      <w:pPr>
        <w:numPr>
          <w:ilvl w:val="0"/>
          <w:numId w:val="7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Читать выразительно вслух небольшие тексты (объявления, сообщения, инсценируемые диалоги), содержащие изученный материал.</w:t>
      </w:r>
    </w:p>
    <w:p>
      <w:pPr>
        <w:numPr>
          <w:ilvl w:val="0"/>
          <w:numId w:val="7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Учиться читать с пониманием  основного содержания аутентичные тексты разных типов: личные письма, стихи, информационно-рекламные тексты.</w:t>
      </w:r>
    </w:p>
    <w:p>
      <w:pPr>
        <w:numPr>
          <w:ilvl w:val="0"/>
          <w:numId w:val="7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ходе ознакомительного чтения: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Определять тему, основную мысль.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Догадываться о значении отдельных слов (на основе сходства с родным языком, по контексту).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Пользоваться словарём.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Читать с полным пониманием несложные аутентичные и адаптированные тексты разных типов.</w:t>
      </w: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numPr>
          <w:ilvl w:val="0"/>
          <w:numId w:val="7"/>
        </w:numPr>
        <w:tabs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ходе изучающего чтения:</w:t>
      </w:r>
    </w:p>
    <w:p>
      <w:pPr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Полно и точно понимать текст на основе его информационной переработки.</w:t>
      </w:r>
    </w:p>
    <w:p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Оценивать полученную из текста информацию, выражать своё мнение.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napToGrid w:val="0"/>
        <w:spacing w:after="0" w:line="240" w:lineRule="auto"/>
        <w:ind w:left="1134" w:right="-8"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Социокультурная компетенция.</w:t>
      </w:r>
    </w:p>
    <w:p>
      <w:pPr>
        <w:numPr>
          <w:ilvl w:val="0"/>
          <w:numId w:val="7"/>
        </w:numPr>
        <w:tabs>
          <w:tab w:val="left" w:pos="567"/>
          <w:tab w:val="clear" w:pos="360"/>
        </w:tabs>
        <w:spacing w:after="0" w:line="240" w:lineRule="auto"/>
        <w:ind w:hanging="149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Познакомиться с англо-говорящими странами  (Великобритания, США, Канада и др.) и праздниками (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Christmas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New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Year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Halloween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др.)</w:t>
      </w:r>
    </w:p>
    <w:p>
      <w:pPr>
        <w:numPr>
          <w:ilvl w:val="0"/>
          <w:numId w:val="7"/>
        </w:numPr>
        <w:tabs>
          <w:tab w:val="left" w:pos="567"/>
          <w:tab w:val="clear" w:pos="360"/>
        </w:tabs>
        <w:spacing w:after="0" w:line="240" w:lineRule="auto"/>
        <w:ind w:hanging="149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Познакомиться с культурным наследием англо-говорящих стран: всемирно-известными достопримечательностями; биографиями  известных представителей литературы, живописи, кино; с именами и фактами из жизни знаменитых учёных, изобретателей, политиков. </w:t>
      </w:r>
    </w:p>
    <w:p>
      <w:pPr>
        <w:numPr>
          <w:ilvl w:val="0"/>
          <w:numId w:val="7"/>
        </w:numPr>
        <w:tabs>
          <w:tab w:val="left" w:pos="567"/>
          <w:tab w:val="clear" w:pos="360"/>
        </w:tabs>
        <w:spacing w:after="0" w:line="240" w:lineRule="auto"/>
        <w:ind w:hanging="149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Познакомиться с некоторыми образцами национального английского фольклора.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napToGrid w:val="0"/>
        <w:spacing w:after="0" w:line="240" w:lineRule="auto"/>
        <w:ind w:right="-8" w:hanging="149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napToGrid w:val="0"/>
        <w:spacing w:after="0" w:line="240" w:lineRule="auto"/>
        <w:ind w:left="1134" w:right="-8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Учебно-познавательная и компенсаторная компетенции.</w:t>
      </w:r>
    </w:p>
    <w:p>
      <w:pPr>
        <w:numPr>
          <w:ilvl w:val="0"/>
          <w:numId w:val="7"/>
        </w:numPr>
        <w:tabs>
          <w:tab w:val="left" w:pos="567"/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Пользоваться такими приёмами мыслительной деятельности, как группировка, сравнение, анализ, синтез.</w:t>
      </w:r>
    </w:p>
    <w:p>
      <w:pPr>
        <w:numPr>
          <w:ilvl w:val="0"/>
          <w:numId w:val="7"/>
        </w:numPr>
        <w:tabs>
          <w:tab w:val="left" w:pos="567"/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Передавать количественные, пространственные и временные представления изученными средствами АЯ.</w:t>
      </w:r>
    </w:p>
    <w:p>
      <w:pPr>
        <w:numPr>
          <w:ilvl w:val="0"/>
          <w:numId w:val="7"/>
        </w:numPr>
        <w:tabs>
          <w:tab w:val="left" w:pos="567"/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Разыгрывать воображаемые ситуации / роли, пользуясь приёмами образного мышления.</w:t>
      </w:r>
    </w:p>
    <w:p>
      <w:pPr>
        <w:numPr>
          <w:ilvl w:val="0"/>
          <w:numId w:val="7"/>
        </w:numPr>
        <w:tabs>
          <w:tab w:val="left" w:pos="567"/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Работать в различных режимах: в индивидуальном, в паре, в группе.</w:t>
      </w:r>
    </w:p>
    <w:p>
      <w:pPr>
        <w:numPr>
          <w:ilvl w:val="0"/>
          <w:numId w:val="7"/>
        </w:numPr>
        <w:tabs>
          <w:tab w:val="left" w:pos="567"/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Работать самостоятельно, в том числе с аудио-, видеоматериалами и другими компонентами УМК.</w:t>
      </w:r>
    </w:p>
    <w:p>
      <w:pPr>
        <w:numPr>
          <w:ilvl w:val="0"/>
          <w:numId w:val="7"/>
        </w:numPr>
        <w:tabs>
          <w:tab w:val="left" w:pos="567"/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Ориентироваться в учебнике с помощью его содержания и специальных условных обозначений.</w:t>
      </w:r>
    </w:p>
    <w:p>
      <w:pPr>
        <w:numPr>
          <w:ilvl w:val="0"/>
          <w:numId w:val="7"/>
        </w:numPr>
        <w:tabs>
          <w:tab w:val="left" w:pos="567"/>
          <w:tab w:val="left" w:pos="1494"/>
          <w:tab w:val="clear" w:pos="36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Пользоваться справочным материалом УМК (правилами, словарём, страноведческим справочником и т.д.)</w:t>
      </w:r>
    </w:p>
    <w:p>
      <w:pPr>
        <w:tabs>
          <w:tab w:val="left" w:pos="567"/>
        </w:tabs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Языковая компетенция.</w:t>
      </w:r>
    </w:p>
    <w:p>
      <w:pPr>
        <w:tabs>
          <w:tab w:val="left" w:pos="567"/>
        </w:tabs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Графика и орфография, произносительная сторона речи.</w:t>
      </w:r>
    </w:p>
    <w:p>
      <w:pPr>
        <w:tabs>
          <w:tab w:val="left" w:pos="567"/>
        </w:tabs>
        <w:snapToGrid w:val="0"/>
        <w:spacing w:after="0" w:line="240" w:lineRule="auto"/>
        <w:ind w:right="-8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Правила чтения и орфография на основе усвоенного на предыдущих ступенях и нового лексического материала.</w:t>
      </w:r>
    </w:p>
    <w:p>
      <w:pPr>
        <w:tabs>
          <w:tab w:val="left" w:pos="567"/>
        </w:tabs>
        <w:snapToGrid w:val="0"/>
        <w:spacing w:after="0" w:line="240" w:lineRule="auto"/>
        <w:ind w:right="-8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Адекватное произношение и различение на слух всех звуков АЯ. Соблюдение ударения в слове и фразе. Соблюдение правильной интонации в повелительных, утвердительных, вопросительных (общие, специальные, альтернативные и разделительные вопросы) и восклицательных предложениях.</w:t>
      </w:r>
    </w:p>
    <w:p>
      <w:pPr>
        <w:tabs>
          <w:tab w:val="left" w:pos="567"/>
        </w:tabs>
        <w:snapToGrid w:val="0"/>
        <w:spacing w:after="0" w:line="240" w:lineRule="auto"/>
        <w:ind w:right="-8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napToGrid w:val="0"/>
        <w:spacing w:after="0" w:line="240" w:lineRule="auto"/>
        <w:ind w:right="-8"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Лексическая сторона речи.</w:t>
      </w:r>
    </w:p>
    <w:p>
      <w:pPr>
        <w:tabs>
          <w:tab w:val="left" w:pos="567"/>
        </w:tabs>
        <w:snapToGrid w:val="0"/>
        <w:spacing w:after="0" w:line="240" w:lineRule="auto"/>
        <w:ind w:right="-8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 концу обучения на данной ступени рецептивный лексический словарь учащихся составляет не менее 1500 лексических единиц (ЛЕ), включая продуктивный лексический минимум. Данный минимум включает лексику, усвоенную на предыдущих ступенях, а также новые слова и речевые клише. Учащиеся должны овладеть следующими единицами: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Цифры от 0 до 100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Время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Дни недели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Члены семьи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Страны и национальности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Ежедневные предметы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Дом и мебель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Цвета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Принадлежности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Одежда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Внешность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Ежедневные дела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Школьные предметы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Профессии и места работы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Места в городе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Месяца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Порядковые числительные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Виды спорта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Части тела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Перекусы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Британские деньги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Погода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napToGrid w:val="0"/>
        <w:spacing w:after="0" w:line="240" w:lineRule="auto"/>
        <w:ind w:right="-8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Грамматическая сторона речи.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Subject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pronouns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Личные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местоимения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we, they, he, she, it.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be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am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are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в утвердительной, отрицательной и вопросительной форме.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Possessive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adjectives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Притяжательные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прилагательные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).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My, your, his, her, our, their.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Plural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noun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forms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Множественное число существительных.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 xml:space="preserve">Demonstrative pronouns.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Указательные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местоимения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this/that/these/those)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There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There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are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Prepositions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of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place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Предлоги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места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 xml:space="preserve">Have got/has got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формы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 xml:space="preserve">Present simple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формы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Object pronouns (me, you, him, her, it, us, them)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Can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can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 формы.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Imperatives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(повелительная форма)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Countable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uncountable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nouns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(исчисляемые и неисчисляемые существительные)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Present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continuous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 формы.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1416" w:firstLine="708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1.4 Планируемые результаты </w:t>
      </w: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результате реализации программы </w:t>
      </w:r>
      <w:r>
        <w:rPr>
          <w:rFonts w:ascii="Times New Roman" w:hAnsi="Times New Roman" w:eastAsia="Calibri" w:cs="Times New Roman"/>
          <w:b/>
          <w:sz w:val="28"/>
          <w:szCs w:val="28"/>
        </w:rPr>
        <w:t>«Обучение английскому языку на УМК Today 1»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обучающиеся будут знать:</w:t>
      </w:r>
    </w:p>
    <w:p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фонетический строй английского языка</w:t>
      </w:r>
    </w:p>
    <w:p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лексико-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‐грамматического материал в рамках представленной программы</w:t>
      </w:r>
    </w:p>
    <w:p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наиболее употребительную фоновую лексику и реалии стран изучаемого языка;</w:t>
      </w:r>
    </w:p>
    <w:p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результате реализации программы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«Обучение английскому языку на УМК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>Today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1»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обучающиеся будут уметь: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использовать изученные лексико-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‐грамматические структуры в условиях реальной коммуникации</w:t>
      </w:r>
    </w:p>
    <w:p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употреблять в речи и узнавать при чтении и аудировании неисчисляемые существительные, неопределенные, возвратные местоимения, прилагательные с разными суффиксами, безличные предложения, сложноподчиненные предложения (разных типов), типы вопросительных предложений, сложное дополнение.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 обучающихся будут развиты следующие личностные качества: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 наличие мотивации к творческому труду, работе на результат;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  готовность и способность к саморазвитию и самообучению;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 приобретение основных навыков сотрудничества со взрослыми людьми и сверстниками;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-дисциплинированность, внимательность, трудолюбие и упорство в достижении поставленных целей;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>- формирование навыков творческого подхода при решении различных задач, стремление к работе на результат.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</w:p>
    <w:p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 процессе освоения программы обучающиеся будут иметь возможность приобрести опыт освоения универсальных компетенций и проявить: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критическое мышление, потребность, способность и готовность к анализу и принятию решений;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потребность, способность и готовность к созданию нового;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      потребность, способность и готовность к общению.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Раздел №2 «Комплекс организационно-педагогических условий»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2.1 Календарный учебный график программы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  <w:u w:val="single"/>
        </w:rPr>
      </w:pPr>
    </w:p>
    <w:tbl>
      <w:tblPr>
        <w:tblStyle w:val="2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70"/>
        <w:gridCol w:w="992"/>
        <w:gridCol w:w="411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Кол-во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12 часов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pStyle w:val="46"/>
              <w:numPr>
                <w:ilvl w:val="2"/>
                <w:numId w:val="9"/>
              </w:num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часа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 Диагностический тест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2.Цифры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3.Научиться представлять себя.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4.Научиться  представлять людей. Время.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5. Вопросы и ответы о людях.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6. Научиться говорить о своей семье.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7. Члены семьи.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8. Личная информация.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9. Отработка личной информации.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10. Культурные особенности.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11. Повторение.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12. Повторение.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Собеседование.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color w:val="000000" w:themeColor="text1"/>
                <w:sz w:val="28"/>
                <w:szCs w:val="28"/>
                <w:highlight w:val="yellow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Calibri" w:cs="Times New Roman"/>
                <w:color w:val="000000" w:themeColor="text1"/>
                <w:sz w:val="28"/>
                <w:szCs w:val="28"/>
                <w:highlight w:val="none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>октябрь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14 часов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1.Тест по 1 разделу.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2.Научиться спрашивать людей откуда они.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3. Страны и национальности.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4. Повседневные предметы.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5.Закрепление лексики.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6.Музыка.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7. Текст про музыку.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8. Культурные особенности.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9. Повторение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10. Повторение.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11. Тест по 2 разделу.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12. Журнал.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13. Комнаты в доме.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14.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There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is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There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are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/ Составления предложений.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1.Личные вещи. Цвета.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2. Вопросы и ответы о предметах.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3. Мебель. Предлоги места.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4. Местоположение предметов.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5. Описание своего дома.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6. Текст про свой дом.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7. Культурные особенности.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8. Повторение.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9.Повторение.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10. Тест 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11. Одежда.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12. Монолог о своих вещах.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13. Внешность людей. Волосы.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декабрь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12 часов.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1.Игры на отработку внешности.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Have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got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has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got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/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3. Описание людей.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4. Описание портретов.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5. Создание проектов.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6. Повторение.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7. Повторение.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8. Тест по 4 разделу.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9. Журнал.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10. Повседневные занятия.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11. Распорядок дня.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12. Школьные предметы.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январь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 часов.</w:t>
            </w:r>
          </w:p>
        </w:tc>
        <w:tc>
          <w:tcPr>
            <w:tcW w:w="41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1.Вопросы и ответы о школьных предметах.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2. Лексика: «Работа»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3. Научиться говорить о работе.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What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do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you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en-TT" w:eastAsia="ru-RU"/>
              </w:rPr>
              <w:t>do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4. Научиться приглашать друзей куда-либо.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5. Работа с текстом.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6. Культурные особенности.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7. Повторение.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11 часов.</w:t>
            </w:r>
          </w:p>
        </w:tc>
        <w:tc>
          <w:tcPr>
            <w:tcW w:w="4111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1.Повторение.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 Тест по 5 разделу.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 Места в городе.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 Вопросы и ответы о частоте посещения.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5. Месяца, порядковые числительные.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TT" w:eastAsia="ru-RU"/>
              </w:rPr>
              <w:t>Present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TT" w:eastAsia="ru-RU"/>
              </w:rPr>
              <w:t>simple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TT" w:eastAsia="ru-RU"/>
              </w:rPr>
              <w:t>Object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TT" w:eastAsia="ru-RU"/>
              </w:rPr>
              <w:t>pronouns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7. Разыграть диалог по парам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 Электронное письмо. Указание дороги.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9. Работа с текстом «Добро пожаловать в Нью-Йорк.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10. Повторение.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11. Повторение.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 март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12 часов</w:t>
            </w:r>
          </w:p>
        </w:tc>
        <w:tc>
          <w:tcPr>
            <w:tcW w:w="4111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1.Тест по 6 разделу.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 Создание проекта «Календарь»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 Способности. Лексика «Спорт»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TT" w:eastAsia="ru-RU"/>
              </w:rPr>
              <w:t>Can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во всех формах.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5. Части тела.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6. Указание. Повелительное наклонение.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7. Еда и перекусы. Диалоги по ролям.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 Деньги. Исчисляемые и неисчисляемые сущ-е.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9. Составление диалога. «Билеты в кино»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10. Проект «Реклама спортивного фан-клуба»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11. Текст «Фестивали в Великобритании»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12. Проект «Фестиваль в моей стране»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13 часов.</w:t>
            </w:r>
          </w:p>
        </w:tc>
        <w:tc>
          <w:tcPr>
            <w:tcW w:w="4111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1.Повторение.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 Повторение.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 Тест по 7 разделу.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 Работа по диалогу «Погода»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5. Лексика: «Погода»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6.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TT" w:eastAsia="ru-RU"/>
              </w:rPr>
              <w:t>Present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TT" w:eastAsia="ru-RU"/>
              </w:rPr>
              <w:t>Continuous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всех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формах</w:t>
            </w: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>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7. Действия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8. Предложения куда-то пойти.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9. Составление открытки.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10. Текст «Ужасная и прекрасная погода»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11. Письмо: погода в моей стране.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12. Повторение.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13. Повторение.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май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6 часов.</w:t>
            </w:r>
          </w:p>
        </w:tc>
        <w:tc>
          <w:tcPr>
            <w:tcW w:w="4111" w:type="dxa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1.Тест по 8 разделу.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2. Игра.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3. Промежуточная аттестация 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4. Промежуточная аттестация 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5. Итоговая аттестация.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  <w:t>6. Итоговая аттестация.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Тест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>зачет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2.2 Условия реализации программы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Учебное помещение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соответствует требованиям санитарных норм и правил, установленных СанПиН 2.4.4.3172-14 «Санитарно-эпидемиологические требования к устройству содержанию и организации режима работы образовательных организаций дополнительного образования детей», утвержденных Постановлением Главного государственного санитарного врача Российской Федерации от 4 июля 2014 г. № 41.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Кабинет оборудован столами и стульями. При организации учебных занятий  соблюдаются  гигиенические  критерии допустимых условий и видов работ для ведения образовательной деятельности.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Материально-техническое обеспечение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Предусматривается  следующее  оборудование: </w:t>
      </w:r>
    </w:p>
    <w:p>
      <w:pPr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Activity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Book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рабочая тетрадь;</w:t>
      </w:r>
    </w:p>
    <w:p>
      <w:pPr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Student's Book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учебник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;</w:t>
      </w:r>
    </w:p>
    <w:p>
      <w:pPr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   Student's Book + MyEnglishLab –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учебник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кодом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доступом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MyEnglishLab.</w:t>
      </w:r>
    </w:p>
    <w:p>
      <w:pPr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  <w:lang w:val="en-US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Информационное обеспечение: 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аудио-, видео-, фото-, интернет источники.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color w:val="C00000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eastAsia="Calibri" w:cs="Times New Roman"/>
          <w:sz w:val="28"/>
          <w:szCs w:val="28"/>
        </w:rPr>
        <w:t>:  преподаватель английского языка,  образование высшее,  педагогическое</w:t>
      </w:r>
      <w:r>
        <w:rPr>
          <w:rFonts w:ascii="Times New Roman" w:hAnsi="Times New Roman" w:eastAsia="Calibri" w:cs="Times New Roman"/>
          <w:color w:val="C00000"/>
          <w:sz w:val="28"/>
          <w:szCs w:val="28"/>
        </w:rPr>
        <w:t>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2.3 Формы аттестации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предусматривает текущий контроль успеваемости, промежуточную и итоговую аттестацию обучающихся.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контроль, промежуточная и итоговая аттестация проводятся в соответствии с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Положением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>о формах, периодичности  и порядке текущего контроля успеваемости и промежуточной аттестации обучающихся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Положением о порядке проведения итоговой аттестации.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Положением  о формах, порядке и периодичности промежуточной и итоговой аттестации учащихся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включает следующие формы: опрос, диктант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Промежуточная аттестация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проводится в конце реализации программы  в форме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тестирования.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проводится по окончании обучения по программе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 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 форме зачета. 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Результаты  итоговой аттестации  обучающихся  фиксируются приказом директора по учреждению.</w:t>
      </w: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Результаты итоговой аттестации обучающихся определяют: </w:t>
      </w:r>
    </w:p>
    <w:p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насколько достигнуты прогнозируемые результаты дополнительной образовательной программы каждым обучающимся;</w:t>
      </w:r>
    </w:p>
    <w:p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полноту выполнения дополнительной образовательной программы;</w:t>
      </w:r>
    </w:p>
    <w:p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результативность самостоятельной деятельности обучающегося. </w:t>
      </w: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Параметры подведения итогов обучения по дополнительным общеобразовательным программам:</w:t>
      </w:r>
    </w:p>
    <w:p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количество обучающихся (%), полностью освоивших дополнительную образовательную программу, освоивших программу в необходимой степени, не освоивших программу;</w:t>
      </w:r>
    </w:p>
    <w:p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причины не освоения  обучающимися образовательной программы;</w:t>
      </w:r>
    </w:p>
    <w:p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необходимость коррекции программы.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Выпускникам учебных групп по результатам итоговой аттестации выдаются </w:t>
      </w:r>
      <w:r>
        <w:rPr>
          <w:rFonts w:ascii="Times New Roman" w:hAnsi="Times New Roman" w:eastAsia="Calibri" w:cs="Times New Roman"/>
          <w:b/>
          <w:sz w:val="28"/>
          <w:szCs w:val="28"/>
        </w:rPr>
        <w:t>сертификат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 прохождении курса обучения по программе </w:t>
      </w:r>
      <w:r>
        <w:rPr>
          <w:rFonts w:ascii="Times New Roman" w:hAnsi="Times New Roman" w:eastAsia="Calibri" w:cs="Times New Roman"/>
          <w:b/>
          <w:sz w:val="28"/>
          <w:szCs w:val="28"/>
        </w:rPr>
        <w:t>«Обучение английскому языку на  УМК Today 1»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2.4 Оценочные материалы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Для определения достижения планируемых результатов предусмотрены следующие формы, методы диагностики и критерии оценки достижения планируемых результатов.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Примерный</w:t>
      </w: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 w:eastAsia="Calibri" w:cs="Times New Roman"/>
          <w:b/>
          <w:sz w:val="28"/>
          <w:szCs w:val="28"/>
        </w:rPr>
        <w:t>тест</w:t>
      </w: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на</w:t>
      </w: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промежуточную</w:t>
      </w:r>
      <w:r>
        <w:rPr>
          <w:rFonts w:ascii="Times New Roman" w:hAnsi="Times New Roman" w:eastAsia="Calibri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аттестацию</w:t>
      </w:r>
    </w:p>
    <w:p>
      <w:pPr>
        <w:spacing w:after="0" w:line="240" w:lineRule="auto"/>
        <w:rPr>
          <w:rFonts w:ascii="Bliss-Bold" w:hAnsi="Bliss-Bold"/>
          <w:b/>
          <w:bCs/>
          <w:color w:val="231F20"/>
          <w:sz w:val="26"/>
          <w:szCs w:val="26"/>
          <w:lang w:val="en-US"/>
        </w:rPr>
      </w:pPr>
      <w:r>
        <w:rPr>
          <w:rFonts w:ascii="AdLibBT-Regular" w:hAnsi="AdLibBT-Regular"/>
          <w:color w:val="231F20"/>
          <w:sz w:val="28"/>
          <w:szCs w:val="28"/>
          <w:lang w:val="en-US"/>
        </w:rPr>
        <w:br w:type="textWrapping"/>
      </w:r>
      <w:r>
        <w:rPr>
          <w:rFonts w:ascii="AdLibBT-Regular" w:hAnsi="AdLibBT-Regular"/>
          <w:color w:val="FFFFFF"/>
          <w:lang w:val="en-US"/>
        </w:rPr>
        <w:t xml:space="preserve">1 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t>Circle the odd one out.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0 </w:t>
      </w:r>
      <w:r>
        <w:rPr>
          <w:rFonts w:ascii="Bliss-Light" w:hAnsi="Bliss-Light"/>
          <w:color w:val="231F20"/>
          <w:sz w:val="26"/>
          <w:szCs w:val="26"/>
          <w:lang w:val="en-US"/>
        </w:rPr>
        <w:t>kitchen bathroom cupboard bedroom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1 </w:t>
      </w:r>
      <w:r>
        <w:rPr>
          <w:rFonts w:ascii="Bliss-Light" w:hAnsi="Bliss-Light"/>
          <w:color w:val="231F20"/>
          <w:sz w:val="26"/>
          <w:szCs w:val="26"/>
          <w:lang w:val="en-US"/>
        </w:rPr>
        <w:t>shorts curly trousers skirt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2 </w:t>
      </w:r>
      <w:r>
        <w:rPr>
          <w:rFonts w:ascii="Bliss-Light" w:hAnsi="Bliss-Light"/>
          <w:color w:val="231F20"/>
          <w:sz w:val="26"/>
          <w:szCs w:val="26"/>
          <w:lang w:val="en-US"/>
        </w:rPr>
        <w:t>toes feet jeans knees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3 </w:t>
      </w:r>
      <w:r>
        <w:rPr>
          <w:rFonts w:ascii="Bliss-Light" w:hAnsi="Bliss-Light"/>
          <w:color w:val="231F20"/>
          <w:sz w:val="26"/>
          <w:szCs w:val="26"/>
          <w:lang w:val="en-US"/>
        </w:rPr>
        <w:t>doctor chef vet office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4 </w:t>
      </w:r>
      <w:r>
        <w:rPr>
          <w:rFonts w:ascii="Bliss-Light" w:hAnsi="Bliss-Light"/>
          <w:color w:val="231F20"/>
          <w:sz w:val="26"/>
          <w:szCs w:val="26"/>
          <w:lang w:val="en-US"/>
        </w:rPr>
        <w:t>skateboard sandwich football bike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5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teacher aunt uncle cousin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>/ 5</w:t>
      </w:r>
    </w:p>
    <w:p>
      <w:pPr>
        <w:spacing w:after="0" w:line="240" w:lineRule="auto"/>
        <w:rPr>
          <w:rFonts w:ascii="Bliss-Bold" w:hAnsi="Bliss-Bold"/>
          <w:b/>
          <w:bCs/>
          <w:color w:val="231F20"/>
          <w:sz w:val="26"/>
          <w:szCs w:val="26"/>
          <w:lang w:val="en-US"/>
        </w:rPr>
      </w:pPr>
      <w:r>
        <w:rPr>
          <w:rFonts w:ascii="Bliss-Bold" w:hAnsi="Bliss-Bold"/>
          <w:color w:val="231F20"/>
          <w:sz w:val="26"/>
          <w:szCs w:val="26"/>
          <w:lang w:val="en-US"/>
        </w:rPr>
        <w:br w:type="textWrapping"/>
      </w:r>
      <w:r>
        <w:rPr>
          <w:rFonts w:ascii="AdLibBT-Regular" w:hAnsi="AdLibBT-Regular"/>
          <w:color w:val="FFFFFF"/>
          <w:lang w:val="en-US"/>
        </w:rPr>
        <w:t xml:space="preserve">2 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t>Circle the correct word.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0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I wear a coat and a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jumper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/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shorts </w:t>
      </w:r>
      <w:r>
        <w:rPr>
          <w:rFonts w:ascii="Bliss-Light" w:hAnsi="Bliss-Light"/>
          <w:color w:val="231F20"/>
          <w:sz w:val="26"/>
          <w:szCs w:val="26"/>
          <w:lang w:val="en-US"/>
        </w:rPr>
        <w:t>on cold days.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1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There are lots of books at the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restaurant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/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>library</w:t>
      </w:r>
      <w:r>
        <w:rPr>
          <w:rFonts w:ascii="Bliss-Light" w:hAnsi="Bliss-Light"/>
          <w:color w:val="231F20"/>
          <w:sz w:val="26"/>
          <w:szCs w:val="26"/>
          <w:lang w:val="en-US"/>
        </w:rPr>
        <w:t>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2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My dad works in a garage. He’s a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mechanic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/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>doctor</w:t>
      </w:r>
      <w:r>
        <w:rPr>
          <w:rFonts w:ascii="Bliss-Light" w:hAnsi="Bliss-Light"/>
          <w:color w:val="231F20"/>
          <w:sz w:val="26"/>
          <w:szCs w:val="26"/>
          <w:lang w:val="en-US"/>
        </w:rPr>
        <w:t>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3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We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have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/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do </w:t>
      </w:r>
      <w:r>
        <w:rPr>
          <w:rFonts w:ascii="Bliss-Light" w:hAnsi="Bliss-Light"/>
          <w:color w:val="231F20"/>
          <w:sz w:val="26"/>
          <w:szCs w:val="26"/>
          <w:lang w:val="en-US"/>
        </w:rPr>
        <w:t>dinner at seven o’clock every evening.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4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Let’s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sing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/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swim </w:t>
      </w:r>
      <w:r>
        <w:rPr>
          <w:rFonts w:ascii="Bliss-Light" w:hAnsi="Bliss-Light"/>
          <w:color w:val="231F20"/>
          <w:sz w:val="26"/>
          <w:szCs w:val="26"/>
          <w:lang w:val="en-US"/>
        </w:rPr>
        <w:t>a song.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5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I’ve got two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heads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/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>hands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.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>/ 5</w:t>
      </w:r>
    </w:p>
    <w:p>
      <w:pPr>
        <w:spacing w:after="0" w:line="240" w:lineRule="auto"/>
        <w:rPr>
          <w:rFonts w:ascii="Bliss-Bold" w:hAnsi="Bliss-Bold"/>
          <w:b/>
          <w:bCs/>
          <w:color w:val="231F20"/>
          <w:sz w:val="26"/>
          <w:szCs w:val="26"/>
          <w:lang w:val="en-US"/>
        </w:rPr>
      </w:pPr>
      <w:r>
        <w:rPr>
          <w:rFonts w:ascii="Bliss-Bold" w:hAnsi="Bliss-Bold"/>
          <w:color w:val="231F20"/>
          <w:sz w:val="26"/>
          <w:szCs w:val="26"/>
          <w:lang w:val="en-US"/>
        </w:rPr>
        <w:br w:type="textWrapping"/>
      </w:r>
      <w:r>
        <w:rPr>
          <w:rFonts w:ascii="AdLibBT-Regular" w:hAnsi="AdLibBT-Regular"/>
          <w:color w:val="231F20"/>
          <w:sz w:val="28"/>
          <w:szCs w:val="28"/>
          <w:lang w:val="en-US"/>
        </w:rPr>
        <w:t>Grammar</w:t>
      </w:r>
      <w:r>
        <w:rPr>
          <w:rFonts w:ascii="AdLibBT-Regular" w:hAnsi="AdLibBT-Regular"/>
          <w:color w:val="231F20"/>
          <w:sz w:val="28"/>
          <w:szCs w:val="28"/>
          <w:lang w:val="en-US"/>
        </w:rPr>
        <w:br w:type="textWrapping"/>
      </w:r>
      <w:r>
        <w:rPr>
          <w:rFonts w:ascii="AdLibBT-Regular" w:hAnsi="AdLibBT-Regular"/>
          <w:color w:val="FFFFFF"/>
          <w:lang w:val="en-US"/>
        </w:rPr>
        <w:t xml:space="preserve">3 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t>Complete the sentences with the words in the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>box.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br w:type="textWrapping"/>
      </w:r>
      <w:r>
        <w:rPr>
          <w:rFonts w:ascii="Bliss-Regular" w:hAnsi="Bliss-Regular"/>
          <w:color w:val="231F20"/>
          <w:sz w:val="26"/>
          <w:szCs w:val="26"/>
          <w:lang w:val="en-US"/>
        </w:rPr>
        <w:t>can isn’t doesn’t aren’t don’t can’t</w:t>
      </w:r>
      <w:r>
        <w:rPr>
          <w:rFonts w:ascii="Bliss-Regular" w:hAnsi="Bliss-Regular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0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My mum </w:t>
      </w:r>
      <w:r>
        <w:rPr>
          <w:rFonts w:ascii="Bliss-LightItalic" w:hAnsi="Bliss-LightItalic"/>
          <w:i/>
          <w:iCs/>
          <w:color w:val="231F20"/>
          <w:sz w:val="26"/>
          <w:szCs w:val="26"/>
          <w:lang w:val="en-US"/>
        </w:rPr>
        <w:t xml:space="preserve">isn’t </w:t>
      </w:r>
      <w:r>
        <w:rPr>
          <w:rFonts w:ascii="Bliss-Light" w:hAnsi="Bliss-Light"/>
          <w:color w:val="231F20"/>
          <w:sz w:val="26"/>
          <w:szCs w:val="26"/>
          <w:lang w:val="en-US"/>
        </w:rPr>
        <w:t>a secretary.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1 </w:t>
      </w:r>
      <w:r>
        <w:rPr>
          <w:rFonts w:ascii="Bliss-Light" w:hAnsi="Bliss-Light"/>
          <w:color w:val="231F20"/>
          <w:sz w:val="26"/>
          <w:szCs w:val="26"/>
          <w:lang w:val="en-US"/>
        </w:rPr>
        <w:t>Snakes walk.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2 </w:t>
      </w:r>
      <w:r>
        <w:rPr>
          <w:rFonts w:ascii="Bliss-Light" w:hAnsi="Bliss-Light"/>
          <w:color w:val="231F20"/>
          <w:sz w:val="26"/>
          <w:szCs w:val="26"/>
          <w:lang w:val="en-US"/>
        </w:rPr>
        <w:t>I go to school on Sundays.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3 </w:t>
      </w:r>
      <w:r>
        <w:rPr>
          <w:rFonts w:ascii="Bliss-Light" w:hAnsi="Bliss-Light"/>
          <w:color w:val="231F20"/>
          <w:sz w:val="26"/>
          <w:szCs w:val="26"/>
          <w:lang w:val="en-US"/>
        </w:rPr>
        <w:t>Fish swim.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4 </w:t>
      </w:r>
      <w:r>
        <w:rPr>
          <w:rFonts w:ascii="Bliss-Light" w:hAnsi="Bliss-Light"/>
          <w:color w:val="231F20"/>
          <w:sz w:val="26"/>
          <w:szCs w:val="26"/>
          <w:lang w:val="en-US"/>
        </w:rPr>
        <w:t>My dad work in a hospital.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5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We watching TV now. </w:t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 xml:space="preserve">/ 5  </w:t>
      </w:r>
    </w:p>
    <w:p>
      <w:pPr>
        <w:spacing w:after="0" w:line="240" w:lineRule="auto"/>
        <w:rPr>
          <w:rFonts w:ascii="Bliss-Bold" w:hAnsi="Bliss-Bold"/>
          <w:b/>
          <w:bCs/>
          <w:color w:val="231F20"/>
          <w:sz w:val="26"/>
          <w:szCs w:val="26"/>
          <w:lang w:val="en-US"/>
        </w:rPr>
      </w:pPr>
      <w:r>
        <w:rPr>
          <w:rFonts w:ascii="Bliss-Bold" w:hAnsi="Bliss-Bold"/>
          <w:color w:val="231F20"/>
          <w:sz w:val="26"/>
          <w:szCs w:val="26"/>
          <w:lang w:val="en-US"/>
        </w:rPr>
        <w:br w:type="textWrapping"/>
      </w:r>
      <w:r>
        <w:rPr>
          <w:rFonts w:ascii="AdLibBT-Regular" w:hAnsi="AdLibBT-Regular"/>
          <w:color w:val="FFFFFF"/>
          <w:lang w:val="en-US"/>
        </w:rPr>
        <w:t xml:space="preserve">4 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t>Match the questions and answers. Write the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>correct letter A–F.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0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Is your dad a doctor? </w:t>
      </w:r>
      <w:r>
        <w:rPr>
          <w:rFonts w:ascii="Bliss-LightItalic" w:hAnsi="Bliss-LightItalic"/>
          <w:i/>
          <w:iCs/>
          <w:color w:val="231F20"/>
          <w:sz w:val="26"/>
          <w:szCs w:val="26"/>
          <w:lang w:val="en-US"/>
        </w:rPr>
        <w:t>C</w:t>
      </w:r>
      <w:r>
        <w:rPr>
          <w:rFonts w:ascii="Bliss-LightItalic" w:hAnsi="Bliss-LightItalic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1 </w:t>
      </w:r>
      <w:r>
        <w:rPr>
          <w:rFonts w:ascii="Bliss-Light" w:hAnsi="Bliss-Light"/>
          <w:color w:val="231F20"/>
          <w:sz w:val="26"/>
          <w:szCs w:val="26"/>
          <w:lang w:val="en-US"/>
        </w:rPr>
        <w:t>Has your mum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Light" w:hAnsi="Bliss-Light"/>
          <w:color w:val="231F20"/>
          <w:sz w:val="26"/>
          <w:szCs w:val="26"/>
          <w:lang w:val="en-US"/>
        </w:rPr>
        <w:t>got brown hair?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2 </w:t>
      </w:r>
      <w:r>
        <w:rPr>
          <w:rFonts w:ascii="Bliss-Light" w:hAnsi="Bliss-Light"/>
          <w:color w:val="231F20"/>
          <w:sz w:val="26"/>
          <w:szCs w:val="26"/>
          <w:lang w:val="en-US"/>
        </w:rPr>
        <w:t>Are you drawing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Light" w:hAnsi="Bliss-Light"/>
          <w:color w:val="231F20"/>
          <w:sz w:val="26"/>
          <w:szCs w:val="26"/>
          <w:lang w:val="en-US"/>
        </w:rPr>
        <w:t>a picture?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3 </w:t>
      </w:r>
      <w:r>
        <w:rPr>
          <w:rFonts w:ascii="Bliss-Light" w:hAnsi="Bliss-Light"/>
          <w:color w:val="231F20"/>
          <w:sz w:val="26"/>
          <w:szCs w:val="26"/>
          <w:lang w:val="en-US"/>
        </w:rPr>
        <w:t>Do you walk to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Light" w:hAnsi="Bliss-Light"/>
          <w:color w:val="231F20"/>
          <w:sz w:val="26"/>
          <w:szCs w:val="26"/>
          <w:lang w:val="en-US"/>
        </w:rPr>
        <w:t>school every day?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4 </w:t>
      </w:r>
      <w:r>
        <w:rPr>
          <w:rFonts w:ascii="Bliss-Light" w:hAnsi="Bliss-Light"/>
          <w:color w:val="231F20"/>
          <w:sz w:val="26"/>
          <w:szCs w:val="26"/>
          <w:lang w:val="en-US"/>
        </w:rPr>
        <w:t>Does your friend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Light" w:hAnsi="Bliss-Light"/>
          <w:color w:val="231F20"/>
          <w:sz w:val="26"/>
          <w:szCs w:val="26"/>
          <w:lang w:val="en-US"/>
        </w:rPr>
        <w:t>like tennis?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5 </w:t>
      </w:r>
      <w:r>
        <w:rPr>
          <w:rFonts w:ascii="Bliss-Light" w:hAnsi="Bliss-Light"/>
          <w:color w:val="231F20"/>
          <w:sz w:val="26"/>
          <w:szCs w:val="26"/>
          <w:lang w:val="en-US"/>
        </w:rPr>
        <w:t>Is your sister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Light" w:hAnsi="Bliss-Light"/>
          <w:color w:val="231F20"/>
          <w:sz w:val="26"/>
          <w:szCs w:val="26"/>
          <w:lang w:val="en-US"/>
        </w:rPr>
        <w:t>watching TV?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>/ 5</w:t>
      </w:r>
    </w:p>
    <w:p>
      <w:pPr>
        <w:spacing w:after="0" w:line="240" w:lineRule="auto"/>
        <w:rPr>
          <w:rFonts w:ascii="Bliss-Bold" w:hAnsi="Bliss-Bold"/>
          <w:b/>
          <w:bCs/>
          <w:color w:val="231F20"/>
          <w:sz w:val="26"/>
          <w:szCs w:val="26"/>
          <w:lang w:val="en-US"/>
        </w:rPr>
      </w:pPr>
      <w:r>
        <w:rPr>
          <w:rFonts w:ascii="Bliss-Bold" w:hAnsi="Bliss-Bold"/>
          <w:color w:val="231F20"/>
          <w:sz w:val="26"/>
          <w:szCs w:val="26"/>
          <w:lang w:val="en-US"/>
        </w:rPr>
        <w:br w:type="textWrapping"/>
      </w:r>
      <w:r>
        <w:rPr>
          <w:rFonts w:ascii="AdLibBT-Regular" w:hAnsi="AdLibBT-Regular"/>
          <w:color w:val="231F20"/>
          <w:sz w:val="28"/>
          <w:szCs w:val="28"/>
          <w:lang w:val="en-US"/>
        </w:rPr>
        <w:t>Communication</w:t>
      </w:r>
      <w:r>
        <w:rPr>
          <w:rFonts w:ascii="AdLibBT-Regular" w:hAnsi="AdLibBT-Regular"/>
          <w:color w:val="231F20"/>
          <w:sz w:val="28"/>
          <w:szCs w:val="28"/>
          <w:lang w:val="en-US"/>
        </w:rPr>
        <w:br w:type="textWrapping"/>
      </w:r>
      <w:r>
        <w:rPr>
          <w:rFonts w:ascii="AdLibBT-Regular" w:hAnsi="AdLibBT-Regular"/>
          <w:color w:val="FFFFFF"/>
          <w:lang w:val="en-US"/>
        </w:rPr>
        <w:t xml:space="preserve">5 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t>Circle the correct response, A or B.</w:t>
      </w:r>
      <w:r>
        <w:rPr>
          <w:rFonts w:ascii="Bliss-ExtraBold" w:hAnsi="Bliss-ExtraBold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0 </w:t>
      </w:r>
      <w:r>
        <w:rPr>
          <w:rFonts w:ascii="Bliss-Light" w:hAnsi="Bliss-Light"/>
          <w:color w:val="231F20"/>
          <w:sz w:val="26"/>
          <w:szCs w:val="26"/>
          <w:lang w:val="en-US"/>
        </w:rPr>
        <w:t>Do you want to go to the park?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A </w:t>
      </w:r>
      <w:r>
        <w:rPr>
          <w:rFonts w:ascii="Bliss-Light" w:hAnsi="Bliss-Light"/>
          <w:color w:val="231F20"/>
          <w:sz w:val="26"/>
          <w:szCs w:val="26"/>
          <w:lang w:val="en-US"/>
        </w:rPr>
        <w:t>Not the park again!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B </w:t>
      </w:r>
      <w:r>
        <w:rPr>
          <w:rFonts w:ascii="Bliss-Light" w:hAnsi="Bliss-Light"/>
          <w:color w:val="231F20"/>
          <w:sz w:val="26"/>
          <w:szCs w:val="26"/>
          <w:lang w:val="en-US"/>
        </w:rPr>
        <w:t>At the back, please.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1 </w:t>
      </w:r>
      <w:r>
        <w:rPr>
          <w:rFonts w:ascii="Bliss-Light" w:hAnsi="Bliss-Light"/>
          <w:color w:val="231F20"/>
          <w:sz w:val="26"/>
          <w:szCs w:val="26"/>
          <w:lang w:val="en-US"/>
        </w:rPr>
        <w:t>How about the cinema?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A </w:t>
      </w:r>
      <w:r>
        <w:rPr>
          <w:rFonts w:ascii="Bliss-Light" w:hAnsi="Bliss-Light"/>
          <w:color w:val="231F20"/>
          <w:sz w:val="26"/>
          <w:szCs w:val="26"/>
          <w:lang w:val="en-US"/>
        </w:rPr>
        <w:t>That’s a great idea!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B </w:t>
      </w:r>
      <w:r>
        <w:rPr>
          <w:rFonts w:ascii="Bliss-Light" w:hAnsi="Bliss-Light"/>
          <w:color w:val="231F20"/>
          <w:sz w:val="26"/>
          <w:szCs w:val="26"/>
          <w:lang w:val="en-US"/>
        </w:rPr>
        <w:t>It’s in Main Street.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2 </w:t>
      </w:r>
      <w:r>
        <w:rPr>
          <w:rFonts w:ascii="Bliss-Light" w:hAnsi="Bliss-Light"/>
          <w:color w:val="231F20"/>
          <w:sz w:val="26"/>
          <w:szCs w:val="26"/>
          <w:lang w:val="en-US"/>
        </w:rPr>
        <w:t>What time does the fi lm start?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A </w:t>
      </w:r>
      <w:r>
        <w:rPr>
          <w:rFonts w:ascii="Bliss-Light" w:hAnsi="Bliss-Light"/>
          <w:color w:val="231F20"/>
          <w:sz w:val="26"/>
          <w:szCs w:val="26"/>
          <w:lang w:val="en-US"/>
        </w:rPr>
        <w:t>On Mondays.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B </w:t>
      </w:r>
      <w:r>
        <w:rPr>
          <w:rFonts w:ascii="Bliss-Light" w:hAnsi="Bliss-Light"/>
          <w:color w:val="231F20"/>
          <w:sz w:val="26"/>
          <w:szCs w:val="26"/>
          <w:lang w:val="en-US"/>
        </w:rPr>
        <w:t>At half past three.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3 </w:t>
      </w:r>
      <w:r>
        <w:rPr>
          <w:rFonts w:ascii="Bliss-Light" w:hAnsi="Bliss-Light"/>
          <w:color w:val="231F20"/>
          <w:sz w:val="26"/>
          <w:szCs w:val="26"/>
          <w:lang w:val="en-US"/>
        </w:rPr>
        <w:t xml:space="preserve">Can I have two tickets for </w:t>
      </w:r>
      <w:r>
        <w:rPr>
          <w:rFonts w:ascii="Bliss-LightItalic" w:hAnsi="Bliss-LightItalic"/>
          <w:i/>
          <w:iCs/>
          <w:color w:val="231F20"/>
          <w:sz w:val="26"/>
          <w:szCs w:val="26"/>
          <w:lang w:val="en-US"/>
        </w:rPr>
        <w:t>School</w:t>
      </w:r>
      <w:r>
        <w:rPr>
          <w:rFonts w:ascii="Bliss-LightItalic" w:hAnsi="Bliss-LightItalic"/>
          <w:color w:val="231F20"/>
          <w:sz w:val="26"/>
          <w:szCs w:val="26"/>
          <w:lang w:val="en-US"/>
        </w:rPr>
        <w:br w:type="textWrapping"/>
      </w:r>
      <w:r>
        <w:rPr>
          <w:rFonts w:ascii="Bliss-LightItalic" w:hAnsi="Bliss-LightItalic"/>
          <w:i/>
          <w:iCs/>
          <w:color w:val="231F20"/>
          <w:sz w:val="26"/>
          <w:szCs w:val="26"/>
          <w:lang w:val="en-US"/>
        </w:rPr>
        <w:t>Days</w:t>
      </w:r>
      <w:r>
        <w:rPr>
          <w:rFonts w:ascii="Bliss-Light" w:hAnsi="Bliss-Light"/>
          <w:color w:val="231F20"/>
          <w:sz w:val="26"/>
          <w:szCs w:val="26"/>
          <w:lang w:val="en-US"/>
        </w:rPr>
        <w:t>, please?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A </w:t>
      </w:r>
      <w:r>
        <w:rPr>
          <w:rFonts w:ascii="Bliss-Light" w:hAnsi="Bliss-Light"/>
          <w:color w:val="231F20"/>
          <w:sz w:val="26"/>
          <w:szCs w:val="26"/>
          <w:lang w:val="en-US"/>
        </w:rPr>
        <w:t>Sorry, I can’t.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B </w:t>
      </w:r>
      <w:r>
        <w:rPr>
          <w:rFonts w:ascii="Bliss-Light" w:hAnsi="Bliss-Light"/>
          <w:color w:val="231F20"/>
          <w:sz w:val="26"/>
          <w:szCs w:val="26"/>
          <w:lang w:val="en-US"/>
        </w:rPr>
        <w:t>Sure. Here you are.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4 </w:t>
      </w:r>
      <w:r>
        <w:rPr>
          <w:rFonts w:ascii="Bliss-Light" w:hAnsi="Bliss-Light"/>
          <w:color w:val="231F20"/>
          <w:sz w:val="26"/>
          <w:szCs w:val="26"/>
          <w:lang w:val="en-US"/>
        </w:rPr>
        <w:t>How much is that?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A </w:t>
      </w:r>
      <w:r>
        <w:rPr>
          <w:rFonts w:ascii="Bliss-Light" w:hAnsi="Bliss-Light"/>
          <w:color w:val="231F20"/>
          <w:sz w:val="26"/>
          <w:szCs w:val="26"/>
          <w:lang w:val="en-US"/>
        </w:rPr>
        <w:t>That’s fi fteen pounds, please.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B </w:t>
      </w:r>
      <w:r>
        <w:rPr>
          <w:rFonts w:ascii="Bliss-Light" w:hAnsi="Bliss-Light"/>
          <w:color w:val="231F20"/>
          <w:sz w:val="26"/>
          <w:szCs w:val="26"/>
          <w:lang w:val="en-US"/>
        </w:rPr>
        <w:t>That’s right.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5 </w:t>
      </w:r>
      <w:r>
        <w:rPr>
          <w:rFonts w:ascii="Bliss-Light" w:hAnsi="Bliss-Light"/>
          <w:color w:val="231F20"/>
          <w:sz w:val="26"/>
          <w:szCs w:val="26"/>
          <w:lang w:val="en-US"/>
        </w:rPr>
        <w:t>Where would you like to sit?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A </w:t>
      </w:r>
      <w:r>
        <w:rPr>
          <w:rFonts w:ascii="Bliss-Light" w:hAnsi="Bliss-Light"/>
          <w:color w:val="231F20"/>
          <w:sz w:val="26"/>
          <w:szCs w:val="26"/>
          <w:lang w:val="en-US"/>
        </w:rPr>
        <w:t>At fi ve o’clock.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ExtraBold" w:hAnsi="Bliss-ExtraBold"/>
          <w:color w:val="231F20"/>
          <w:sz w:val="26"/>
          <w:szCs w:val="26"/>
          <w:lang w:val="en-US"/>
        </w:rPr>
        <w:t xml:space="preserve">B </w:t>
      </w:r>
      <w:r>
        <w:rPr>
          <w:rFonts w:ascii="Bliss-Light" w:hAnsi="Bliss-Light"/>
          <w:color w:val="231F20"/>
          <w:sz w:val="26"/>
          <w:szCs w:val="26"/>
          <w:lang w:val="en-US"/>
        </w:rPr>
        <w:t>At the front, please.</w:t>
      </w:r>
      <w:r>
        <w:rPr>
          <w:rFonts w:ascii="Bliss-Light" w:hAnsi="Bliss-Light"/>
          <w:color w:val="231F20"/>
          <w:sz w:val="26"/>
          <w:szCs w:val="26"/>
          <w:lang w:val="en-US"/>
        </w:rPr>
        <w:br w:type="textWrapping"/>
      </w:r>
      <w:r>
        <w:rPr>
          <w:rFonts w:ascii="Bliss-Bold" w:hAnsi="Bliss-Bold"/>
          <w:b/>
          <w:bCs/>
          <w:color w:val="231F20"/>
          <w:sz w:val="26"/>
          <w:szCs w:val="26"/>
          <w:lang w:val="en-US"/>
        </w:rPr>
        <w:t>/ 5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highlight w:val="yellow"/>
          <w:lang w:val="en-US"/>
        </w:rPr>
      </w:pPr>
    </w:p>
    <w:p>
      <w:pPr>
        <w:shd w:val="clear" w:color="auto" w:fill="FFFFFF"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На промежуточной аттестации  выставляются отметки по двухбалльной  системе:</w:t>
      </w:r>
    </w:p>
    <w:p>
      <w:pPr>
        <w:shd w:val="clear" w:color="auto" w:fill="FFFFFF"/>
        <w:spacing w:after="200" w:line="276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«Зачтено»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выставляется обучающемуся, показавшему   выполнение заданий от 100до 50% . </w:t>
      </w:r>
    </w:p>
    <w:p>
      <w:pPr>
        <w:shd w:val="clear" w:color="auto" w:fill="FFFFFF"/>
        <w:spacing w:after="200" w:line="276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«Не зачтено»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 выставляется обучающемуся, не  справившемуся с выполнением задания и набравшему менее 50% 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  <w:highlight w:val="yellow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Вопросы для зачета на итоговую аттестацию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Цифры от  0 до 100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Время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Дни недели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Члены семьи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Страны и национальности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Ежедневные предметы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Дом и мебель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Цвета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Принадлежности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Одежда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Внешность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Ежедневные дела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Школьные предметы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Профессии и места работы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Места в городе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Месяца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Порядковые числительные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Виды спорта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Части тела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Перекусы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Британские деньги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Погода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Subject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pronouns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Личные местоимения.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you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we, they, he, she, it.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To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be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am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are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 в утвердительной, отрицательной и вопросительной форме.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Possessive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adjectives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Притяжательные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прилагательные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).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My, your, his, her, our, their.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Plural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noun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forms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Множественное число существительных.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 xml:space="preserve">Demonstrative pronouns.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Указательные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местоимения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this/that/these/those)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There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is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/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There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are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Prepositions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of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place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Предлоги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места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 xml:space="preserve">Have got/has got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формы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 xml:space="preserve">Present simple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формы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Object pronouns (me, you, him, her, it, us, them)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Can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can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 формы.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Imperatives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(повелительная форма)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Countable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and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uncountable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nouns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(исчисляемые и неисчисляемые существительные)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Present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TT" w:eastAsia="ru-RU"/>
        </w:rPr>
        <w:t>continuous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 формы.</w:t>
      </w:r>
    </w:p>
    <w:p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hd w:val="clear" w:color="auto" w:fill="FFFFFF"/>
        <w:spacing w:after="200" w:line="276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На итоговой аттестации выставляются отметки по двухбалльной  системе:</w:t>
      </w:r>
    </w:p>
    <w:p>
      <w:pPr>
        <w:shd w:val="clear" w:color="auto" w:fill="FFFFFF"/>
        <w:spacing w:after="200" w:line="276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 xml:space="preserve"> «Зачтено»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выставляется обучающемуся, показавшему освоение планируемых результатов,   предусмотренных программой от 100до 50% .</w:t>
      </w:r>
    </w:p>
    <w:p>
      <w:pPr>
        <w:shd w:val="clear" w:color="auto" w:fill="FFFFFF"/>
        <w:spacing w:after="200" w:line="276" w:lineRule="auto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«Не зачтено»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выставляется обучающемуся, не показавшему освоение планируемых результатов, предусмотренных программой и набравшему менее 50%. </w:t>
      </w:r>
    </w:p>
    <w:p>
      <w:pPr>
        <w:spacing w:after="200" w:line="276" w:lineRule="auto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Уровни и методы оценки планируемых результатов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6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3613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Формы и методы диагностики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13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Уровень сформированности предметных компетентностей обучающихся (теоретическая и практическая подготовка)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Наблюдение.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Контроль при выполнении практической работы.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другое.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13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Уровень творческой активности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Метод наблюдения.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Метод проектов.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Практическая работа и другое.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3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Уровень коммуникативных компетенций (способов общения и взаимодействия со взрослыми и сверстниками)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Наблюдения за межличностными отношениями в детском коллективе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Уровень критического мышления (потребности, способности и готовности к анализу и принятию решений)</w:t>
            </w:r>
          </w:p>
        </w:tc>
        <w:tc>
          <w:tcPr>
            <w:tcW w:w="61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Метод наблюдения.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Собеседование.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w:t>самопрезетации (потребности, способности и готовности представить свое мнение, суждение, отношение и собственные результаты в процессе сотрудничества)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- Метод наблюдения</w:t>
            </w:r>
          </w:p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Динамика формирования интегративных качеств воспитанников в каждый возрастной период освоения программы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13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Уровень удовлетворенности качеством образовательного процесса родителей</w:t>
            </w:r>
          </w:p>
        </w:tc>
        <w:tc>
          <w:tcPr>
            <w:tcW w:w="6112" w:type="dxa"/>
            <w:shd w:val="clear" w:color="auto" w:fill="auto"/>
          </w:tcPr>
          <w:p>
            <w:pPr>
              <w:snapToGrid w:val="0"/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Анкета для родителей;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Анкета для родителей по оценке открытого занятия</w:t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120" w:line="240" w:lineRule="auto"/>
        <w:ind w:right="-41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2.5 Методические материалы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Основные способы и формы работы с детьми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индивидуальные  и групповые.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Форма обучения: </w:t>
      </w:r>
      <w:r>
        <w:rPr>
          <w:rFonts w:ascii="Times New Roman" w:hAnsi="Times New Roman" w:eastAsia="Calibri" w:cs="Times New Roman"/>
          <w:bCs/>
          <w:sz w:val="28"/>
          <w:szCs w:val="28"/>
        </w:rPr>
        <w:t>очная.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</w:rPr>
        <w:t>традиционная форма.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Методы обучения,  которые используются в программе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: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словесный,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наглядный,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практический,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репродуктивный,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частично-поисковый,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игровой,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упражнение,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стимулирование,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мотивация и другое.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Формы организации образовательного процесса, используемые в программе: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индивидуально-групповая, групповая,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индивидуальная;</w:t>
      </w: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Формы  организации учебного занятия, используемые в программе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-беседа, тест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, зачет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Педагогические  технологии, используемые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программе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«Обучение английскому языку на УМК Today 1» </w:t>
      </w:r>
      <w:r>
        <w:rPr>
          <w:rFonts w:ascii="Times New Roman" w:hAnsi="Times New Roman" w:cs="Times New Roman"/>
          <w:sz w:val="28"/>
          <w:szCs w:val="28"/>
        </w:rPr>
        <w:t>личностно-ориентированного обучения, индивидуального  обучения, группового обучения, разноуровнего обучения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9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Дидактические материалы, используемые в программе «Обучение английскому языку на УМК </w:t>
      </w:r>
      <w:r>
        <w:rPr>
          <w:rFonts w:ascii="Times New Roman" w:hAnsi="Times New Roman" w:eastAsia="Calibri" w:cs="Times New Roman"/>
          <w:b/>
          <w:sz w:val="28"/>
          <w:szCs w:val="28"/>
          <w:lang w:val="en-TT"/>
        </w:rPr>
        <w:t>Today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1»</w:t>
      </w:r>
      <w:r>
        <w:rPr>
          <w:rFonts w:ascii="Times New Roman" w:hAnsi="Times New Roman" w:eastAsia="Calibri" w:cs="Times New Roman"/>
          <w:sz w:val="28"/>
          <w:szCs w:val="28"/>
          <w:lang w:eastAsia="ar-SA"/>
        </w:rPr>
        <w:t xml:space="preserve">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раздаточные материалы,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инструкционные, технологические карты,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задания,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упражнения.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2.6 Список литературы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120" w:line="240" w:lineRule="auto"/>
        <w:ind w:right="87"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При разработке и реализации программы использованы нормативно-правовые акты, методические материалы.</w:t>
      </w:r>
    </w:p>
    <w:p>
      <w:pPr>
        <w:spacing w:after="0" w:line="240" w:lineRule="auto"/>
        <w:ind w:left="708" w:firstLine="708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Нормативно-правовые акты и документы:</w:t>
      </w:r>
    </w:p>
    <w:p>
      <w:pPr>
        <w:spacing w:after="0" w:line="240" w:lineRule="auto"/>
        <w:ind w:right="87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pacing w:after="0" w:line="240" w:lineRule="auto"/>
        <w:ind w:left="-426" w:hanging="76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>Федеральный закон РФ от 29.12.2012 № 273-ФЗ «Об образовании в Российской Федерации»;</w:t>
      </w:r>
    </w:p>
    <w:p>
      <w:pPr>
        <w:spacing w:after="0" w:line="240" w:lineRule="auto"/>
        <w:ind w:left="-426" w:hanging="7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 Минпросвещения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>
      <w:pPr>
        <w:spacing w:after="0" w:line="240" w:lineRule="auto"/>
        <w:ind w:left="-426" w:right="87" w:hanging="76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Литература для педагога: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Книга для учителя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TT" w:eastAsia="ru-RU"/>
        </w:rPr>
        <w:t>Today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1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 xml:space="preserve">Дополнительная литература: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Настольная книга преподавателя английского языка Е.А.Маслыко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 xml:space="preserve">Для детей и родителей: 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Учебник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TT" w:eastAsia="ru-RU"/>
        </w:rPr>
        <w:t>Today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TT" w:eastAsia="ru-RU"/>
        </w:rPr>
        <w:t>Starter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тетрадь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TT" w:eastAsia="ru-RU"/>
        </w:rPr>
        <w:t>Today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TT" w:eastAsia="ru-RU"/>
        </w:rPr>
        <w:t>Starter</w:t>
      </w:r>
    </w:p>
    <w:p>
      <w:pPr>
        <w:shd w:val="clear" w:color="auto" w:fill="FFFFFF"/>
        <w:spacing w:after="0" w:line="240" w:lineRule="auto"/>
        <w:ind w:firstLine="85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 xml:space="preserve">Интернет ресурсы: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https://en.islcollective.com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</w:p>
    <w:p>
      <w:pPr>
        <w:shd w:val="clear" w:color="auto" w:fill="FFFFFF"/>
        <w:spacing w:after="0" w:line="240" w:lineRule="auto"/>
        <w:ind w:firstLine="85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lis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LibBT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liss-Extra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liss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liss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liss-Light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37EBE"/>
    <w:multiLevelType w:val="singleLevel"/>
    <w:tmpl w:val="1DC37EBE"/>
    <w:lvl w:ilvl="0" w:tentative="0">
      <w:start w:val="3"/>
      <w:numFmt w:val="bullet"/>
      <w:lvlText w:val=""/>
      <w:lvlJc w:val="left"/>
      <w:pPr>
        <w:tabs>
          <w:tab w:val="left" w:pos="1494"/>
        </w:tabs>
        <w:ind w:left="1494" w:hanging="360"/>
      </w:pPr>
      <w:rPr>
        <w:rFonts w:hint="default" w:ascii="Wingdings" w:hAnsi="Wingdings"/>
      </w:rPr>
    </w:lvl>
  </w:abstractNum>
  <w:abstractNum w:abstractNumId="1">
    <w:nsid w:val="23082A09"/>
    <w:multiLevelType w:val="multilevel"/>
    <w:tmpl w:val="23082A09"/>
    <w:lvl w:ilvl="0" w:tentative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hint="default"/>
        <w:b/>
        <w:sz w:val="22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987"/>
        </w:tabs>
        <w:ind w:left="987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287"/>
        </w:tabs>
        <w:ind w:left="1287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287"/>
        </w:tabs>
        <w:ind w:left="1287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647"/>
        </w:tabs>
        <w:ind w:left="164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647"/>
        </w:tabs>
        <w:ind w:left="164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2007"/>
        </w:tabs>
        <w:ind w:left="200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007"/>
        </w:tabs>
        <w:ind w:left="2007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367"/>
        </w:tabs>
        <w:ind w:left="2367" w:hanging="1800"/>
      </w:pPr>
      <w:rPr>
        <w:rFonts w:hint="default"/>
      </w:rPr>
    </w:lvl>
  </w:abstractNum>
  <w:abstractNum w:abstractNumId="2">
    <w:nsid w:val="257E04CC"/>
    <w:multiLevelType w:val="singleLevel"/>
    <w:tmpl w:val="257E04CC"/>
    <w:lvl w:ilvl="0" w:tentative="0">
      <w:start w:val="1"/>
      <w:numFmt w:val="decimal"/>
      <w:lvlText w:val="%1)"/>
      <w:lvlJc w:val="left"/>
      <w:pPr>
        <w:tabs>
          <w:tab w:val="left" w:pos="1494"/>
        </w:tabs>
        <w:ind w:left="1494" w:hanging="360"/>
      </w:pPr>
      <w:rPr>
        <w:rFonts w:hint="default"/>
      </w:rPr>
    </w:lvl>
  </w:abstractNum>
  <w:abstractNum w:abstractNumId="3">
    <w:nsid w:val="31FE0F34"/>
    <w:multiLevelType w:val="singleLevel"/>
    <w:tmpl w:val="31FE0F34"/>
    <w:lvl w:ilvl="0" w:tentative="0">
      <w:start w:val="1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</w:rPr>
    </w:lvl>
  </w:abstractNum>
  <w:abstractNum w:abstractNumId="4">
    <w:nsid w:val="36C14970"/>
    <w:multiLevelType w:val="multilevel"/>
    <w:tmpl w:val="36C149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960524D"/>
    <w:multiLevelType w:val="singleLevel"/>
    <w:tmpl w:val="3960524D"/>
    <w:lvl w:ilvl="0" w:tentative="0">
      <w:start w:val="1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</w:rPr>
    </w:lvl>
  </w:abstractNum>
  <w:abstractNum w:abstractNumId="6">
    <w:nsid w:val="64F854B0"/>
    <w:multiLevelType w:val="singleLevel"/>
    <w:tmpl w:val="64F854B0"/>
    <w:lvl w:ilvl="0" w:tentative="0">
      <w:start w:val="1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</w:rPr>
    </w:lvl>
  </w:abstractNum>
  <w:abstractNum w:abstractNumId="7">
    <w:nsid w:val="678106C7"/>
    <w:multiLevelType w:val="multilevel"/>
    <w:tmpl w:val="678106C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9AD2B4D"/>
    <w:multiLevelType w:val="multilevel"/>
    <w:tmpl w:val="79AD2B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FC8605A"/>
    <w:multiLevelType w:val="singleLevel"/>
    <w:tmpl w:val="7FC8605A"/>
    <w:lvl w:ilvl="0" w:tentative="0">
      <w:start w:val="1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EA"/>
    <w:rsid w:val="0001357D"/>
    <w:rsid w:val="00015166"/>
    <w:rsid w:val="00036C2F"/>
    <w:rsid w:val="00065B75"/>
    <w:rsid w:val="00065F99"/>
    <w:rsid w:val="000C7C5A"/>
    <w:rsid w:val="000E221E"/>
    <w:rsid w:val="0014205E"/>
    <w:rsid w:val="002069A7"/>
    <w:rsid w:val="0026382A"/>
    <w:rsid w:val="0029283F"/>
    <w:rsid w:val="0029753C"/>
    <w:rsid w:val="002B2B03"/>
    <w:rsid w:val="002B7876"/>
    <w:rsid w:val="002D3902"/>
    <w:rsid w:val="0033177D"/>
    <w:rsid w:val="003C328A"/>
    <w:rsid w:val="003F5E02"/>
    <w:rsid w:val="003F7CA2"/>
    <w:rsid w:val="004076D3"/>
    <w:rsid w:val="0043055F"/>
    <w:rsid w:val="0047286E"/>
    <w:rsid w:val="004A6027"/>
    <w:rsid w:val="004B10E0"/>
    <w:rsid w:val="005434F3"/>
    <w:rsid w:val="006B5439"/>
    <w:rsid w:val="00741D07"/>
    <w:rsid w:val="007449CF"/>
    <w:rsid w:val="007C0D99"/>
    <w:rsid w:val="007E4839"/>
    <w:rsid w:val="0080454C"/>
    <w:rsid w:val="008059FD"/>
    <w:rsid w:val="0087228C"/>
    <w:rsid w:val="00874FAA"/>
    <w:rsid w:val="009455AB"/>
    <w:rsid w:val="00946E5C"/>
    <w:rsid w:val="00964310"/>
    <w:rsid w:val="00964C37"/>
    <w:rsid w:val="00987CF9"/>
    <w:rsid w:val="009F0B73"/>
    <w:rsid w:val="00A12751"/>
    <w:rsid w:val="00A31253"/>
    <w:rsid w:val="00A9138B"/>
    <w:rsid w:val="00AA5616"/>
    <w:rsid w:val="00AD6B46"/>
    <w:rsid w:val="00B2069C"/>
    <w:rsid w:val="00B26BAF"/>
    <w:rsid w:val="00C027E8"/>
    <w:rsid w:val="00C16DC0"/>
    <w:rsid w:val="00C800F2"/>
    <w:rsid w:val="00CA2315"/>
    <w:rsid w:val="00CA3C41"/>
    <w:rsid w:val="00D57B4E"/>
    <w:rsid w:val="00D85FC8"/>
    <w:rsid w:val="00DC0599"/>
    <w:rsid w:val="00E443EA"/>
    <w:rsid w:val="00EE2A60"/>
    <w:rsid w:val="00EF78EB"/>
    <w:rsid w:val="00F62403"/>
    <w:rsid w:val="00F91F5D"/>
    <w:rsid w:val="00FD7290"/>
    <w:rsid w:val="4A5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nhideWhenUsed="0" w:uiPriority="99" w:semiHidden="0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snapToGrid w:val="0"/>
      <w:spacing w:after="0" w:line="240" w:lineRule="auto"/>
      <w:ind w:right="-8" w:firstLine="567"/>
      <w:jc w:val="center"/>
      <w:outlineLvl w:val="0"/>
    </w:pPr>
    <w:rPr>
      <w:rFonts w:ascii="Times New Roman" w:hAnsi="Times New Roman" w:eastAsia="Arial Unicode MS" w:cs="Times New Roman"/>
      <w:b/>
      <w:sz w:val="26"/>
      <w:szCs w:val="20"/>
      <w:lang w:eastAsia="ru-RU"/>
    </w:rPr>
  </w:style>
  <w:style w:type="paragraph" w:styleId="3">
    <w:name w:val="heading 2"/>
    <w:basedOn w:val="1"/>
    <w:next w:val="1"/>
    <w:link w:val="28"/>
    <w:qFormat/>
    <w:uiPriority w:val="99"/>
    <w:pPr>
      <w:keepNext/>
      <w:snapToGrid w:val="0"/>
      <w:spacing w:after="0" w:line="240" w:lineRule="auto"/>
      <w:ind w:right="-8" w:firstLine="567"/>
      <w:outlineLvl w:val="1"/>
    </w:pPr>
    <w:rPr>
      <w:rFonts w:ascii="Times New Roman" w:hAnsi="Times New Roman" w:eastAsia="Arial Unicode MS" w:cs="Times New Roman"/>
      <w:b/>
      <w:sz w:val="26"/>
      <w:szCs w:val="20"/>
      <w:lang w:eastAsia="ru-RU"/>
    </w:rPr>
  </w:style>
  <w:style w:type="paragraph" w:styleId="4">
    <w:name w:val="heading 3"/>
    <w:basedOn w:val="1"/>
    <w:next w:val="1"/>
    <w:link w:val="29"/>
    <w:qFormat/>
    <w:uiPriority w:val="99"/>
    <w:pPr>
      <w:keepNext/>
      <w:snapToGrid w:val="0"/>
      <w:spacing w:before="222" w:after="0" w:line="240" w:lineRule="auto"/>
      <w:ind w:right="-8"/>
      <w:jc w:val="center"/>
      <w:outlineLvl w:val="2"/>
    </w:pPr>
    <w:rPr>
      <w:rFonts w:ascii="Times New Roman" w:hAnsi="Times New Roman" w:eastAsia="Arial Unicode MS" w:cs="Times New Roman"/>
      <w:b/>
      <w:sz w:val="26"/>
      <w:szCs w:val="20"/>
      <w:lang w:eastAsia="ru-RU"/>
    </w:rPr>
  </w:style>
  <w:style w:type="paragraph" w:styleId="5">
    <w:name w:val="heading 4"/>
    <w:basedOn w:val="1"/>
    <w:next w:val="1"/>
    <w:link w:val="30"/>
    <w:qFormat/>
    <w:uiPriority w:val="99"/>
    <w:pPr>
      <w:keepNext/>
      <w:snapToGrid w:val="0"/>
      <w:spacing w:after="0" w:line="240" w:lineRule="auto"/>
      <w:ind w:right="-8" w:firstLine="567"/>
      <w:jc w:val="center"/>
      <w:outlineLvl w:val="3"/>
    </w:pPr>
    <w:rPr>
      <w:rFonts w:ascii="Times New Roman" w:hAnsi="Times New Roman" w:eastAsia="Arial Unicode MS" w:cs="Times New Roman"/>
      <w:i/>
      <w:sz w:val="26"/>
      <w:szCs w:val="20"/>
      <w:lang w:eastAsia="ru-RU"/>
    </w:rPr>
  </w:style>
  <w:style w:type="paragraph" w:styleId="6">
    <w:name w:val="heading 5"/>
    <w:basedOn w:val="1"/>
    <w:next w:val="1"/>
    <w:link w:val="31"/>
    <w:qFormat/>
    <w:uiPriority w:val="99"/>
    <w:pPr>
      <w:keepNext/>
      <w:snapToGrid w:val="0"/>
      <w:spacing w:after="0" w:line="240" w:lineRule="auto"/>
      <w:ind w:left="851" w:right="-8" w:hanging="284"/>
      <w:jc w:val="center"/>
      <w:outlineLvl w:val="4"/>
    </w:pPr>
    <w:rPr>
      <w:rFonts w:ascii="Times New Roman" w:hAnsi="Times New Roman" w:eastAsia="Arial Unicode MS" w:cs="Times New Roman"/>
      <w:b/>
      <w:sz w:val="26"/>
      <w:szCs w:val="20"/>
      <w:lang w:eastAsia="ru-RU"/>
    </w:rPr>
  </w:style>
  <w:style w:type="paragraph" w:styleId="7">
    <w:name w:val="heading 6"/>
    <w:basedOn w:val="1"/>
    <w:next w:val="1"/>
    <w:link w:val="32"/>
    <w:qFormat/>
    <w:uiPriority w:val="99"/>
    <w:pPr>
      <w:keepNext/>
      <w:spacing w:after="0" w:line="240" w:lineRule="auto"/>
      <w:jc w:val="center"/>
      <w:outlineLvl w:val="5"/>
    </w:pPr>
    <w:rPr>
      <w:rFonts w:ascii="Times New Roman" w:hAnsi="Times New Roman" w:eastAsia="Arial Unicode MS" w:cs="Times New Roman"/>
      <w:b/>
      <w:sz w:val="44"/>
      <w:szCs w:val="20"/>
      <w:lang w:eastAsia="ru-RU"/>
    </w:rPr>
  </w:style>
  <w:style w:type="paragraph" w:styleId="8">
    <w:name w:val="heading 7"/>
    <w:basedOn w:val="1"/>
    <w:next w:val="1"/>
    <w:link w:val="33"/>
    <w:qFormat/>
    <w:uiPriority w:val="99"/>
    <w:pPr>
      <w:spacing w:before="240" w:after="60" w:line="240" w:lineRule="auto"/>
      <w:outlineLvl w:val="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Block Text"/>
    <w:basedOn w:val="1"/>
    <w:uiPriority w:val="99"/>
    <w:pPr>
      <w:snapToGrid w:val="0"/>
      <w:spacing w:after="0" w:line="240" w:lineRule="auto"/>
      <w:ind w:left="709" w:right="-8" w:hanging="142"/>
      <w:jc w:val="both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13">
    <w:name w:val="Body Text"/>
    <w:basedOn w:val="1"/>
    <w:link w:val="35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Body Text 2"/>
    <w:basedOn w:val="1"/>
    <w:link w:val="38"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5">
    <w:name w:val="Body Text Indent"/>
    <w:basedOn w:val="1"/>
    <w:link w:val="37"/>
    <w:uiPriority w:val="99"/>
    <w:pPr>
      <w:snapToGrid w:val="0"/>
      <w:spacing w:after="0" w:line="240" w:lineRule="auto"/>
      <w:ind w:right="-8" w:firstLine="567"/>
      <w:jc w:val="both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16">
    <w:name w:val="Body Text Indent 2"/>
    <w:basedOn w:val="1"/>
    <w:link w:val="39"/>
    <w:uiPriority w:val="99"/>
    <w:pPr>
      <w:snapToGrid w:val="0"/>
      <w:spacing w:after="0" w:line="240" w:lineRule="auto"/>
      <w:ind w:right="-8" w:firstLine="567"/>
      <w:jc w:val="center"/>
    </w:pPr>
    <w:rPr>
      <w:rFonts w:ascii="Times New Roman" w:hAnsi="Times New Roman" w:eastAsia="Times New Roman" w:cs="Times New Roman"/>
      <w:i/>
      <w:sz w:val="26"/>
      <w:szCs w:val="20"/>
      <w:lang w:eastAsia="ru-RU"/>
    </w:rPr>
  </w:style>
  <w:style w:type="character" w:styleId="17">
    <w:name w:val="Emphasis"/>
    <w:basedOn w:val="9"/>
    <w:qFormat/>
    <w:uiPriority w:val="99"/>
    <w:rPr>
      <w:rFonts w:cs="Times New Roman"/>
      <w:i/>
    </w:rPr>
  </w:style>
  <w:style w:type="paragraph" w:styleId="18">
    <w:name w:val="footer"/>
    <w:basedOn w:val="1"/>
    <w:link w:val="4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9">
    <w:name w:val="header"/>
    <w:basedOn w:val="1"/>
    <w:link w:val="4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20">
    <w:name w:val="Hyperlink"/>
    <w:basedOn w:val="9"/>
    <w:uiPriority w:val="99"/>
    <w:rPr>
      <w:rFonts w:cs="Times New Roman"/>
      <w:color w:val="0000FF"/>
      <w:u w:val="single"/>
    </w:rPr>
  </w:style>
  <w:style w:type="paragraph" w:styleId="21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>
    <w:name w:val="Plain Text"/>
    <w:basedOn w:val="1"/>
    <w:link w:val="44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23">
    <w:name w:val="Strong"/>
    <w:basedOn w:val="9"/>
    <w:qFormat/>
    <w:uiPriority w:val="99"/>
    <w:rPr>
      <w:rFonts w:cs="Times New Roman"/>
      <w:b/>
    </w:rPr>
  </w:style>
  <w:style w:type="paragraph" w:styleId="24">
    <w:name w:val="Subtitle"/>
    <w:basedOn w:val="1"/>
    <w:next w:val="1"/>
    <w:link w:val="52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table" w:styleId="25">
    <w:name w:val="Table Grid"/>
    <w:basedOn w:val="10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6">
    <w:name w:val="Title"/>
    <w:basedOn w:val="1"/>
    <w:link w:val="36"/>
    <w:qFormat/>
    <w:uiPriority w:val="99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7">
    <w:name w:val="Заголовок 1 Знак"/>
    <w:basedOn w:val="9"/>
    <w:link w:val="2"/>
    <w:uiPriority w:val="99"/>
    <w:rPr>
      <w:rFonts w:ascii="Times New Roman" w:hAnsi="Times New Roman" w:eastAsia="Arial Unicode MS" w:cs="Times New Roman"/>
      <w:b/>
      <w:sz w:val="26"/>
      <w:szCs w:val="20"/>
      <w:lang w:eastAsia="ru-RU"/>
    </w:rPr>
  </w:style>
  <w:style w:type="character" w:customStyle="1" w:styleId="28">
    <w:name w:val="Заголовок 2 Знак"/>
    <w:basedOn w:val="9"/>
    <w:link w:val="3"/>
    <w:uiPriority w:val="99"/>
    <w:rPr>
      <w:rFonts w:ascii="Times New Roman" w:hAnsi="Times New Roman" w:eastAsia="Arial Unicode MS" w:cs="Times New Roman"/>
      <w:b/>
      <w:sz w:val="26"/>
      <w:szCs w:val="20"/>
      <w:lang w:eastAsia="ru-RU"/>
    </w:rPr>
  </w:style>
  <w:style w:type="character" w:customStyle="1" w:styleId="29">
    <w:name w:val="Заголовок 3 Знак"/>
    <w:basedOn w:val="9"/>
    <w:link w:val="4"/>
    <w:qFormat/>
    <w:uiPriority w:val="99"/>
    <w:rPr>
      <w:rFonts w:ascii="Times New Roman" w:hAnsi="Times New Roman" w:eastAsia="Arial Unicode MS" w:cs="Times New Roman"/>
      <w:b/>
      <w:sz w:val="26"/>
      <w:szCs w:val="20"/>
      <w:lang w:eastAsia="ru-RU"/>
    </w:rPr>
  </w:style>
  <w:style w:type="character" w:customStyle="1" w:styleId="30">
    <w:name w:val="Заголовок 4 Знак"/>
    <w:basedOn w:val="9"/>
    <w:link w:val="5"/>
    <w:uiPriority w:val="99"/>
    <w:rPr>
      <w:rFonts w:ascii="Times New Roman" w:hAnsi="Times New Roman" w:eastAsia="Arial Unicode MS" w:cs="Times New Roman"/>
      <w:i/>
      <w:sz w:val="26"/>
      <w:szCs w:val="20"/>
      <w:lang w:eastAsia="ru-RU"/>
    </w:rPr>
  </w:style>
  <w:style w:type="character" w:customStyle="1" w:styleId="31">
    <w:name w:val="Заголовок 5 Знак"/>
    <w:basedOn w:val="9"/>
    <w:link w:val="6"/>
    <w:uiPriority w:val="99"/>
    <w:rPr>
      <w:rFonts w:ascii="Times New Roman" w:hAnsi="Times New Roman" w:eastAsia="Arial Unicode MS" w:cs="Times New Roman"/>
      <w:b/>
      <w:sz w:val="26"/>
      <w:szCs w:val="20"/>
      <w:lang w:eastAsia="ru-RU"/>
    </w:rPr>
  </w:style>
  <w:style w:type="character" w:customStyle="1" w:styleId="32">
    <w:name w:val="Заголовок 6 Знак"/>
    <w:basedOn w:val="9"/>
    <w:link w:val="7"/>
    <w:uiPriority w:val="99"/>
    <w:rPr>
      <w:rFonts w:ascii="Times New Roman" w:hAnsi="Times New Roman" w:eastAsia="Arial Unicode MS" w:cs="Times New Roman"/>
      <w:b/>
      <w:sz w:val="44"/>
      <w:szCs w:val="20"/>
      <w:lang w:eastAsia="ru-RU"/>
    </w:rPr>
  </w:style>
  <w:style w:type="character" w:customStyle="1" w:styleId="33">
    <w:name w:val="Заголовок 7 Знак"/>
    <w:basedOn w:val="9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4">
    <w:name w:val="No Spacing"/>
    <w:link w:val="53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5">
    <w:name w:val="Основной текст Знак"/>
    <w:basedOn w:val="9"/>
    <w:link w:val="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Заголовок Знак"/>
    <w:basedOn w:val="9"/>
    <w:link w:val="26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7">
    <w:name w:val="Основной текст с отступом Знак"/>
    <w:basedOn w:val="9"/>
    <w:link w:val="15"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customStyle="1" w:styleId="38">
    <w:name w:val="Основной текст 2 Знак"/>
    <w:basedOn w:val="9"/>
    <w:link w:val="1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9">
    <w:name w:val="Основной текст с отступом 2 Знак"/>
    <w:basedOn w:val="9"/>
    <w:link w:val="16"/>
    <w:uiPriority w:val="99"/>
    <w:rPr>
      <w:rFonts w:ascii="Times New Roman" w:hAnsi="Times New Roman" w:eastAsia="Times New Roman" w:cs="Times New Roman"/>
      <w:i/>
      <w:sz w:val="26"/>
      <w:szCs w:val="20"/>
      <w:lang w:eastAsia="ru-RU"/>
    </w:rPr>
  </w:style>
  <w:style w:type="character" w:customStyle="1" w:styleId="40">
    <w:name w:val="apple-style-span"/>
    <w:basedOn w:val="9"/>
    <w:uiPriority w:val="99"/>
    <w:rPr>
      <w:rFonts w:cs="Times New Roman"/>
    </w:rPr>
  </w:style>
  <w:style w:type="character" w:customStyle="1" w:styleId="41">
    <w:name w:val="apple-converted-space"/>
    <w:basedOn w:val="9"/>
    <w:uiPriority w:val="99"/>
    <w:rPr>
      <w:rFonts w:cs="Times New Roman"/>
    </w:rPr>
  </w:style>
  <w:style w:type="character" w:customStyle="1" w:styleId="42">
    <w:name w:val="Верхний колонтитул Знак"/>
    <w:basedOn w:val="9"/>
    <w:link w:val="19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43">
    <w:name w:val="Нижний колонтитул Знак"/>
    <w:basedOn w:val="9"/>
    <w:link w:val="18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44">
    <w:name w:val="Текст Знак"/>
    <w:basedOn w:val="9"/>
    <w:link w:val="2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45">
    <w:name w:val="Текст выноски Знак"/>
    <w:basedOn w:val="9"/>
    <w:link w:val="11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46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">
    <w:name w:val="c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8">
    <w:name w:val="c5"/>
    <w:basedOn w:val="9"/>
    <w:uiPriority w:val="0"/>
  </w:style>
  <w:style w:type="character" w:customStyle="1" w:styleId="49">
    <w:name w:val="Основной текст (2)"/>
    <w:basedOn w:val="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51">
    <w:name w:val="Подзаголовок1"/>
    <w:basedOn w:val="1"/>
    <w:next w:val="1"/>
    <w:qFormat/>
    <w:uiPriority w:val="11"/>
    <w:pPr>
      <w:spacing w:after="200" w:line="276" w:lineRule="auto"/>
    </w:pPr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customStyle="1" w:styleId="52">
    <w:name w:val="Подзаголовок Знак"/>
    <w:basedOn w:val="9"/>
    <w:link w:val="24"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customStyle="1" w:styleId="53">
    <w:name w:val="Без интервала Знак"/>
    <w:link w:val="34"/>
    <w:locked/>
    <w:uiPriority w:val="1"/>
    <w:rPr>
      <w:rFonts w:ascii="Calibri" w:hAnsi="Calibri" w:eastAsia="Times New Roman" w:cs="Times New Roman"/>
      <w:lang w:eastAsia="ru-RU"/>
    </w:rPr>
  </w:style>
  <w:style w:type="character" w:customStyle="1" w:styleId="54">
    <w:name w:val="Подзаголовок Знак1"/>
    <w:basedOn w:val="9"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3864</Words>
  <Characters>22029</Characters>
  <Lines>183</Lines>
  <Paragraphs>51</Paragraphs>
  <TotalTime>8058</TotalTime>
  <ScaleCrop>false</ScaleCrop>
  <LinksUpToDate>false</LinksUpToDate>
  <CharactersWithSpaces>25842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2019-07-22T16:38:00Z</dcterms:created>
  <dc:creator>Пользователь Windows</dc:creator>
  <cp:lastModifiedBy>Veronika</cp:lastModifiedBy>
  <dcterms:modified xsi:type="dcterms:W3CDTF">2024-03-31T10:43:52Z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F45408B076BB4677B7E25A2BE1DBB501_12</vt:lpwstr>
  </property>
</Properties>
</file>